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FD" w:rsidRPr="00F30BB3" w:rsidRDefault="00CF1FFD" w:rsidP="00CF1FFD">
      <w:pPr>
        <w:jc w:val="both"/>
        <w:rPr>
          <w:rFonts w:ascii="Cambria" w:hAnsi="Cambria"/>
          <w:b/>
          <w:sz w:val="36"/>
          <w:szCs w:val="28"/>
        </w:rPr>
      </w:pPr>
      <w:bookmarkStart w:id="0" w:name="_GoBack"/>
      <w:bookmarkEnd w:id="0"/>
      <w:r>
        <w:rPr>
          <w:rFonts w:ascii="Cambria" w:hAnsi="Cambria"/>
          <w:b/>
          <w:sz w:val="36"/>
          <w:szCs w:val="28"/>
        </w:rPr>
        <w:t>Biology</w:t>
      </w:r>
      <w:r w:rsidRPr="00F30BB3">
        <w:rPr>
          <w:rFonts w:ascii="Cambria" w:hAnsi="Cambria"/>
          <w:b/>
          <w:sz w:val="36"/>
          <w:szCs w:val="28"/>
        </w:rPr>
        <w:t xml:space="preserve"> </w:t>
      </w:r>
      <w:r>
        <w:rPr>
          <w:rFonts w:ascii="Cambria" w:hAnsi="Cambria"/>
          <w:b/>
          <w:sz w:val="36"/>
          <w:szCs w:val="28"/>
        </w:rPr>
        <w:t>Senior 2</w:t>
      </w:r>
    </w:p>
    <w:p w:rsidR="00CF1FFD" w:rsidRPr="000B5149" w:rsidRDefault="00CF1FFD" w:rsidP="00E334F9">
      <w:pPr>
        <w:jc w:val="both"/>
        <w:rPr>
          <w:rFonts w:ascii="Cambria" w:hAnsi="Cambria"/>
          <w:b/>
          <w:bCs/>
          <w:sz w:val="28"/>
          <w:szCs w:val="28"/>
        </w:rPr>
      </w:pPr>
      <w:r w:rsidRPr="000B5149">
        <w:rPr>
          <w:rFonts w:ascii="Cambria" w:hAnsi="Cambria"/>
          <w:b/>
          <w:bCs/>
          <w:sz w:val="28"/>
          <w:szCs w:val="28"/>
        </w:rPr>
        <w:t xml:space="preserve">Unit </w:t>
      </w:r>
      <w:r w:rsidR="00E334F9">
        <w:rPr>
          <w:rFonts w:ascii="Cambria" w:hAnsi="Cambria"/>
          <w:b/>
          <w:bCs/>
          <w:sz w:val="28"/>
          <w:szCs w:val="28"/>
        </w:rPr>
        <w:t>3</w:t>
      </w:r>
      <w:r w:rsidRPr="000B5149">
        <w:rPr>
          <w:rFonts w:ascii="Cambria" w:hAnsi="Cambria"/>
          <w:b/>
          <w:bCs/>
          <w:sz w:val="28"/>
          <w:szCs w:val="28"/>
        </w:rPr>
        <w:t xml:space="preserve">: </w:t>
      </w:r>
      <w:r w:rsidR="00E334F9" w:rsidRPr="00E334F9">
        <w:rPr>
          <w:rFonts w:ascii="Cambria" w:hAnsi="Cambria"/>
          <w:b/>
          <w:bCs/>
          <w:sz w:val="28"/>
          <w:szCs w:val="28"/>
        </w:rPr>
        <w:t>Passive movement of substances</w:t>
      </w:r>
      <w:r w:rsidR="00E334F9">
        <w:rPr>
          <w:rFonts w:ascii="Cambria" w:hAnsi="Cambria"/>
          <w:b/>
          <w:bCs/>
          <w:sz w:val="28"/>
          <w:szCs w:val="28"/>
        </w:rPr>
        <w:t xml:space="preserve"> </w:t>
      </w:r>
      <w:r w:rsidR="00E334F9" w:rsidRPr="00E334F9">
        <w:rPr>
          <w:rFonts w:ascii="Cambria" w:hAnsi="Cambria"/>
          <w:b/>
          <w:bCs/>
          <w:sz w:val="28"/>
          <w:szCs w:val="28"/>
        </w:rPr>
        <w:t>across a cell membrane</w:t>
      </w:r>
    </w:p>
    <w:p w:rsidR="00CF1FFD" w:rsidRPr="00AE1B7B" w:rsidRDefault="00CF1FFD" w:rsidP="00CF1FFD">
      <w:pPr>
        <w:jc w:val="both"/>
        <w:rPr>
          <w:rFonts w:ascii="Cambria" w:hAnsi="Cambria"/>
          <w:b/>
          <w:sz w:val="28"/>
          <w:szCs w:val="28"/>
        </w:rPr>
      </w:pPr>
      <w:r w:rsidRPr="00AE1B7B">
        <w:rPr>
          <w:rFonts w:ascii="Cambria" w:hAnsi="Cambria"/>
          <w:b/>
          <w:sz w:val="28"/>
          <w:szCs w:val="28"/>
        </w:rPr>
        <w:t>Remember:</w:t>
      </w:r>
    </w:p>
    <w:p w:rsidR="00E334F9" w:rsidRDefault="00E334F9" w:rsidP="00E334F9">
      <w:pPr>
        <w:pStyle w:val="ListParagraph"/>
        <w:numPr>
          <w:ilvl w:val="0"/>
          <w:numId w:val="7"/>
        </w:numPr>
        <w:jc w:val="both"/>
        <w:rPr>
          <w:rFonts w:ascii="Cambria" w:hAnsi="Cambria"/>
          <w:bCs/>
          <w:sz w:val="28"/>
          <w:szCs w:val="28"/>
        </w:rPr>
      </w:pPr>
      <w:bookmarkStart w:id="1" w:name="_Hlk37157162"/>
      <w:r w:rsidRPr="00E334F9">
        <w:rPr>
          <w:rFonts w:ascii="Cambria" w:hAnsi="Cambria"/>
          <w:bCs/>
          <w:sz w:val="28"/>
          <w:szCs w:val="28"/>
        </w:rPr>
        <w:t xml:space="preserve">Passive movement of substances into and out of cells involves </w:t>
      </w:r>
      <w:r w:rsidRPr="00E334F9">
        <w:rPr>
          <w:rFonts w:ascii="Cambria" w:hAnsi="Cambria"/>
          <w:b/>
          <w:bCs/>
          <w:sz w:val="28"/>
          <w:szCs w:val="28"/>
        </w:rPr>
        <w:t>diffusion</w:t>
      </w:r>
      <w:r w:rsidRPr="00E334F9">
        <w:rPr>
          <w:rFonts w:ascii="Cambria" w:hAnsi="Cambria"/>
          <w:bCs/>
          <w:sz w:val="28"/>
          <w:szCs w:val="28"/>
        </w:rPr>
        <w:t xml:space="preserve"> and </w:t>
      </w:r>
      <w:r w:rsidRPr="00E334F9">
        <w:rPr>
          <w:rFonts w:ascii="Cambria" w:hAnsi="Cambria"/>
          <w:b/>
          <w:bCs/>
          <w:sz w:val="28"/>
          <w:szCs w:val="28"/>
        </w:rPr>
        <w:t>osmosis</w:t>
      </w:r>
      <w:r w:rsidRPr="00E334F9">
        <w:rPr>
          <w:rFonts w:ascii="Cambria" w:hAnsi="Cambria"/>
          <w:bCs/>
          <w:sz w:val="28"/>
          <w:szCs w:val="28"/>
        </w:rPr>
        <w:t xml:space="preserve">. These processes involve kinetic energy of the molecules involved. </w:t>
      </w:r>
    </w:p>
    <w:p w:rsidR="00E334F9" w:rsidRDefault="00E334F9" w:rsidP="00E334F9">
      <w:pPr>
        <w:pStyle w:val="ListParagraph"/>
        <w:numPr>
          <w:ilvl w:val="0"/>
          <w:numId w:val="7"/>
        </w:numPr>
        <w:jc w:val="both"/>
        <w:rPr>
          <w:rFonts w:ascii="Cambria" w:hAnsi="Cambria"/>
          <w:bCs/>
          <w:sz w:val="28"/>
          <w:szCs w:val="28"/>
        </w:rPr>
      </w:pPr>
      <w:r w:rsidRPr="00E334F9">
        <w:rPr>
          <w:rFonts w:ascii="Cambria" w:hAnsi="Cambria"/>
          <w:bCs/>
          <w:sz w:val="28"/>
          <w:szCs w:val="28"/>
        </w:rPr>
        <w:t>Diffusion is the movement of particles from an area of higher concentration to one of lower concentration along a concentration gradient. These particles move by their natural kinetic energy.</w:t>
      </w:r>
    </w:p>
    <w:p w:rsidR="00E334F9" w:rsidRPr="00E334F9" w:rsidRDefault="00E334F9" w:rsidP="00E334F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8"/>
          <w:szCs w:val="28"/>
        </w:rPr>
      </w:pPr>
      <w:r w:rsidRPr="00E334F9">
        <w:rPr>
          <w:rFonts w:ascii="Cambria" w:hAnsi="Cambria"/>
          <w:bCs/>
          <w:sz w:val="28"/>
          <w:szCs w:val="28"/>
        </w:rPr>
        <w:t>A concentration gradient is the difference in solute concentration between two points separated by a distance.</w:t>
      </w:r>
    </w:p>
    <w:p w:rsidR="00CF1FFD" w:rsidRPr="00E334F9" w:rsidRDefault="00CF1FFD" w:rsidP="00E334F9">
      <w:pPr>
        <w:jc w:val="both"/>
        <w:rPr>
          <w:rFonts w:ascii="Cambria" w:hAnsi="Cambria"/>
          <w:b/>
          <w:sz w:val="28"/>
          <w:szCs w:val="28"/>
        </w:rPr>
      </w:pPr>
      <w:r w:rsidRPr="00E334F9">
        <w:rPr>
          <w:rFonts w:ascii="Cambria" w:hAnsi="Cambria"/>
          <w:b/>
          <w:sz w:val="28"/>
          <w:szCs w:val="28"/>
        </w:rPr>
        <w:t>Revision questions</w:t>
      </w:r>
    </w:p>
    <w:p w:rsidR="00C917CA" w:rsidRPr="00CC5715" w:rsidRDefault="00C917CA" w:rsidP="001A256E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Section A: Multiple choice</w:t>
      </w:r>
    </w:p>
    <w:p w:rsidR="00BB11DA" w:rsidRDefault="00BB11DA" w:rsidP="00BB11D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During the diffusion and osmosis:</w:t>
      </w:r>
    </w:p>
    <w:p w:rsidR="00BB11DA" w:rsidRDefault="00BB11DA" w:rsidP="00BB11DA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Molecules or ions do no move at any direction</w:t>
      </w:r>
    </w:p>
    <w:p w:rsidR="00BB11DA" w:rsidRPr="004B680D" w:rsidRDefault="00BB11DA" w:rsidP="00BB11DA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Molecules or ions move randomly at any direction</w:t>
      </w:r>
    </w:p>
    <w:p w:rsidR="00BB11DA" w:rsidRDefault="00BB11DA" w:rsidP="00BB11DA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</w:t>
      </w:r>
      <w:r w:rsidRPr="004B680D">
        <w:rPr>
          <w:rFonts w:ascii="Cambria" w:hAnsi="Cambria"/>
          <w:sz w:val="28"/>
          <w:szCs w:val="28"/>
        </w:rPr>
        <w:t>nvolve kinetic energy of the molecules involved.</w:t>
      </w:r>
    </w:p>
    <w:p w:rsidR="00BB11DA" w:rsidRDefault="00BB11DA" w:rsidP="00BB11DA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Occur in both living and dead cells</w:t>
      </w:r>
    </w:p>
    <w:p w:rsidR="00BB11DA" w:rsidRDefault="00BB11DA" w:rsidP="00BB11D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 solution X is said to be </w:t>
      </w:r>
      <w:r w:rsidRPr="00BB11DA">
        <w:rPr>
          <w:rFonts w:ascii="Cambria" w:hAnsi="Cambria"/>
          <w:b/>
          <w:sz w:val="28"/>
          <w:szCs w:val="28"/>
        </w:rPr>
        <w:t>hypertonic</w:t>
      </w:r>
      <w:r>
        <w:rPr>
          <w:rFonts w:ascii="Cambria" w:hAnsi="Cambria"/>
          <w:sz w:val="28"/>
          <w:szCs w:val="28"/>
        </w:rPr>
        <w:t xml:space="preserve"> than solution Y when:</w:t>
      </w:r>
    </w:p>
    <w:p w:rsidR="00BB11DA" w:rsidRDefault="00BB11DA" w:rsidP="00BB11DA">
      <w:pPr>
        <w:pStyle w:val="ListParagraph"/>
        <w:numPr>
          <w:ilvl w:val="1"/>
          <w:numId w:val="1"/>
        </w:numPr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Solution X has high concentration of solute than solution Y</w:t>
      </w:r>
    </w:p>
    <w:p w:rsidR="00BB11DA" w:rsidRPr="00AF5802" w:rsidRDefault="00BB11DA" w:rsidP="00BB11DA">
      <w:pPr>
        <w:pStyle w:val="ListParagraph"/>
        <w:numPr>
          <w:ilvl w:val="1"/>
          <w:numId w:val="1"/>
        </w:numPr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Solution X has low concentration of solute than solution Y</w:t>
      </w:r>
      <w:r w:rsidRPr="00AF5802">
        <w:rPr>
          <w:rFonts w:ascii="Cambria" w:hAnsi="Cambria"/>
          <w:sz w:val="28"/>
          <w:szCs w:val="28"/>
        </w:rPr>
        <w:t xml:space="preserve"> </w:t>
      </w:r>
    </w:p>
    <w:p w:rsidR="00BB11DA" w:rsidRPr="00AF5802" w:rsidRDefault="00BB11DA" w:rsidP="00BB11DA">
      <w:pPr>
        <w:pStyle w:val="ListParagraph"/>
        <w:numPr>
          <w:ilvl w:val="1"/>
          <w:numId w:val="1"/>
        </w:numPr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Solution X has the same concentration of solute as solution Y</w:t>
      </w:r>
      <w:r w:rsidRPr="00AF5802">
        <w:rPr>
          <w:rFonts w:ascii="Cambria" w:hAnsi="Cambria"/>
          <w:sz w:val="28"/>
          <w:szCs w:val="28"/>
        </w:rPr>
        <w:t xml:space="preserve"> </w:t>
      </w:r>
    </w:p>
    <w:p w:rsidR="00BB11DA" w:rsidRPr="00DF7039" w:rsidRDefault="00BB11DA" w:rsidP="00BB11DA">
      <w:pPr>
        <w:pStyle w:val="ListParagraph"/>
        <w:numPr>
          <w:ilvl w:val="1"/>
          <w:numId w:val="1"/>
        </w:numPr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Solution X has large volume of solvent than solution Y</w:t>
      </w:r>
      <w:r w:rsidRPr="00AF5802">
        <w:rPr>
          <w:rFonts w:ascii="Cambria" w:hAnsi="Cambria"/>
          <w:sz w:val="28"/>
          <w:szCs w:val="28"/>
        </w:rPr>
        <w:t xml:space="preserve"> </w:t>
      </w:r>
      <w:r w:rsidRPr="00DF7039">
        <w:rPr>
          <w:rFonts w:ascii="Cambria" w:hAnsi="Cambria"/>
          <w:sz w:val="28"/>
          <w:szCs w:val="28"/>
        </w:rPr>
        <w:t xml:space="preserve"> </w:t>
      </w:r>
    </w:p>
    <w:p w:rsidR="00BB11DA" w:rsidRPr="00E84AE5" w:rsidRDefault="00BB11DA" w:rsidP="00BB11D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E84AE5">
        <w:rPr>
          <w:rFonts w:ascii="Cambria" w:hAnsi="Cambria"/>
          <w:sz w:val="28"/>
          <w:szCs w:val="28"/>
        </w:rPr>
        <w:t>Container S contains a 5% salt solution while container T contains a 20% salt solution. If the solutions are separated by a partially permeable membrane; net movement of water will occur from to</w:t>
      </w:r>
      <w:r>
        <w:rPr>
          <w:rFonts w:ascii="Cambria" w:hAnsi="Cambria"/>
          <w:sz w:val="28"/>
          <w:szCs w:val="28"/>
        </w:rPr>
        <w:t>:</w:t>
      </w:r>
    </w:p>
    <w:p w:rsidR="00BB11DA" w:rsidRPr="00E84AE5" w:rsidRDefault="00BB11DA" w:rsidP="00BB11DA">
      <w:pPr>
        <w:pStyle w:val="ListParagraph"/>
        <w:numPr>
          <w:ilvl w:val="0"/>
          <w:numId w:val="8"/>
        </w:numPr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 to</w:t>
      </w:r>
      <w:r w:rsidRPr="00E84AE5">
        <w:rPr>
          <w:rFonts w:ascii="Cambria" w:hAnsi="Cambria"/>
          <w:sz w:val="28"/>
          <w:szCs w:val="28"/>
        </w:rPr>
        <w:t xml:space="preserve"> T</w:t>
      </w:r>
    </w:p>
    <w:p w:rsidR="00BB11DA" w:rsidRPr="00E84AE5" w:rsidRDefault="00BB11DA" w:rsidP="00BB11DA">
      <w:pPr>
        <w:pStyle w:val="ListParagraph"/>
        <w:numPr>
          <w:ilvl w:val="0"/>
          <w:numId w:val="8"/>
        </w:numPr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 to</w:t>
      </w:r>
      <w:r w:rsidRPr="00E84AE5">
        <w:rPr>
          <w:rFonts w:ascii="Cambria" w:hAnsi="Cambria"/>
          <w:sz w:val="28"/>
          <w:szCs w:val="28"/>
        </w:rPr>
        <w:t xml:space="preserve"> S</w:t>
      </w:r>
    </w:p>
    <w:p w:rsidR="00BB11DA" w:rsidRPr="00E84AE5" w:rsidRDefault="00BB11DA" w:rsidP="00BB11DA">
      <w:pPr>
        <w:pStyle w:val="ListParagraph"/>
        <w:numPr>
          <w:ilvl w:val="0"/>
          <w:numId w:val="8"/>
        </w:numPr>
        <w:ind w:left="1080"/>
        <w:jc w:val="both"/>
        <w:rPr>
          <w:rFonts w:ascii="Cambria" w:hAnsi="Cambria"/>
          <w:sz w:val="28"/>
          <w:szCs w:val="28"/>
        </w:rPr>
      </w:pPr>
      <w:r w:rsidRPr="00E84AE5">
        <w:rPr>
          <w:rFonts w:ascii="Cambria" w:hAnsi="Cambria"/>
          <w:sz w:val="28"/>
          <w:szCs w:val="28"/>
        </w:rPr>
        <w:t>Both ways</w:t>
      </w:r>
    </w:p>
    <w:p w:rsidR="00BB11DA" w:rsidRDefault="00BB11DA" w:rsidP="00BB11DA">
      <w:pPr>
        <w:pStyle w:val="ListParagraph"/>
        <w:numPr>
          <w:ilvl w:val="0"/>
          <w:numId w:val="8"/>
        </w:numPr>
        <w:ind w:left="1080"/>
        <w:jc w:val="both"/>
        <w:rPr>
          <w:rFonts w:ascii="Cambria" w:hAnsi="Cambria"/>
          <w:sz w:val="28"/>
          <w:szCs w:val="28"/>
        </w:rPr>
      </w:pPr>
      <w:r w:rsidRPr="00E84AE5">
        <w:rPr>
          <w:rFonts w:ascii="Cambria" w:hAnsi="Cambria"/>
          <w:sz w:val="28"/>
          <w:szCs w:val="28"/>
        </w:rPr>
        <w:t>None of the above</w:t>
      </w:r>
    </w:p>
    <w:p w:rsidR="00BB11DA" w:rsidRDefault="00BB11DA" w:rsidP="00BB11D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Which factor among the following does not influence the rate of diffusion?</w:t>
      </w:r>
    </w:p>
    <w:p w:rsidR="00BB11DA" w:rsidRPr="00AF5802" w:rsidRDefault="00BB11DA" w:rsidP="00BB11DA">
      <w:pPr>
        <w:pStyle w:val="ListParagraph"/>
        <w:numPr>
          <w:ilvl w:val="1"/>
          <w:numId w:val="1"/>
        </w:numPr>
        <w:ind w:left="1080"/>
        <w:jc w:val="both"/>
        <w:rPr>
          <w:rFonts w:ascii="Cambria" w:hAnsi="Cambria"/>
          <w:sz w:val="28"/>
          <w:szCs w:val="28"/>
        </w:rPr>
      </w:pPr>
      <w:r w:rsidRPr="00AF5802">
        <w:rPr>
          <w:rFonts w:ascii="Cambria" w:hAnsi="Cambria"/>
          <w:sz w:val="28"/>
          <w:szCs w:val="28"/>
        </w:rPr>
        <w:t>Concentration gradient</w:t>
      </w:r>
    </w:p>
    <w:p w:rsidR="00BB11DA" w:rsidRDefault="00BB11DA" w:rsidP="00BB11DA">
      <w:pPr>
        <w:pStyle w:val="ListParagraph"/>
        <w:numPr>
          <w:ilvl w:val="1"/>
          <w:numId w:val="1"/>
        </w:numPr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The temperature </w:t>
      </w:r>
    </w:p>
    <w:p w:rsidR="00BB11DA" w:rsidRDefault="00BB11DA" w:rsidP="00BB11DA">
      <w:pPr>
        <w:pStyle w:val="ListParagraph"/>
        <w:numPr>
          <w:ilvl w:val="1"/>
          <w:numId w:val="1"/>
        </w:numPr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The surface area.</w:t>
      </w:r>
    </w:p>
    <w:p w:rsidR="00BB11DA" w:rsidRDefault="00BB11DA" w:rsidP="00BB11DA">
      <w:pPr>
        <w:pStyle w:val="ListParagraph"/>
        <w:numPr>
          <w:ilvl w:val="1"/>
          <w:numId w:val="1"/>
        </w:numPr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The color of the solvent</w:t>
      </w:r>
    </w:p>
    <w:p w:rsidR="00E84AE5" w:rsidRPr="00E84AE5" w:rsidRDefault="00E84AE5" w:rsidP="00E84AE5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E84AE5">
        <w:rPr>
          <w:rFonts w:ascii="Cambria" w:hAnsi="Cambria"/>
          <w:sz w:val="28"/>
          <w:szCs w:val="28"/>
        </w:rPr>
        <w:t>Which of the statements below about osmosis is true?</w:t>
      </w:r>
    </w:p>
    <w:p w:rsidR="00BB11DA" w:rsidRPr="00E84AE5" w:rsidRDefault="00BB11DA" w:rsidP="00BB11DA">
      <w:pPr>
        <w:pStyle w:val="ListParagraph"/>
        <w:numPr>
          <w:ilvl w:val="1"/>
          <w:numId w:val="13"/>
        </w:numPr>
        <w:ind w:left="1080"/>
        <w:jc w:val="both"/>
        <w:rPr>
          <w:rFonts w:ascii="Cambria" w:hAnsi="Cambria"/>
          <w:sz w:val="28"/>
          <w:szCs w:val="28"/>
        </w:rPr>
      </w:pPr>
      <w:r w:rsidRPr="00E84AE5">
        <w:rPr>
          <w:rFonts w:ascii="Cambria" w:hAnsi="Cambria"/>
          <w:sz w:val="28"/>
          <w:szCs w:val="28"/>
        </w:rPr>
        <w:t>Osmosis occurs due to hydrostatic pressure outside the cell.</w:t>
      </w:r>
    </w:p>
    <w:p w:rsidR="009823E9" w:rsidRDefault="009823E9" w:rsidP="009823E9">
      <w:pPr>
        <w:pStyle w:val="ListParagraph"/>
        <w:numPr>
          <w:ilvl w:val="1"/>
          <w:numId w:val="13"/>
        </w:numPr>
        <w:ind w:left="1080"/>
        <w:jc w:val="both"/>
        <w:rPr>
          <w:rFonts w:ascii="Cambria" w:hAnsi="Cambria"/>
          <w:sz w:val="28"/>
          <w:szCs w:val="28"/>
        </w:rPr>
      </w:pPr>
      <w:r w:rsidRPr="00E84AE5">
        <w:rPr>
          <w:rFonts w:ascii="Cambria" w:hAnsi="Cambria"/>
          <w:sz w:val="28"/>
          <w:szCs w:val="28"/>
        </w:rPr>
        <w:t>The higher the osmotic pressure of a solution, the greater the tendency of water to move into the solution.</w:t>
      </w:r>
    </w:p>
    <w:p w:rsidR="00E84AE5" w:rsidRPr="00E84AE5" w:rsidRDefault="00E84AE5" w:rsidP="00AF5802">
      <w:pPr>
        <w:pStyle w:val="ListParagraph"/>
        <w:numPr>
          <w:ilvl w:val="1"/>
          <w:numId w:val="13"/>
        </w:numPr>
        <w:ind w:left="1080"/>
        <w:jc w:val="both"/>
        <w:rPr>
          <w:rFonts w:ascii="Cambria" w:hAnsi="Cambria"/>
          <w:sz w:val="28"/>
          <w:szCs w:val="28"/>
        </w:rPr>
      </w:pPr>
      <w:r w:rsidRPr="00E84AE5">
        <w:rPr>
          <w:rFonts w:ascii="Cambria" w:hAnsi="Cambria"/>
          <w:sz w:val="28"/>
          <w:szCs w:val="28"/>
        </w:rPr>
        <w:t>The greater the solute concentration, the smaller the osmotic pressure.</w:t>
      </w:r>
    </w:p>
    <w:p w:rsidR="00E84AE5" w:rsidRPr="00E84AE5" w:rsidRDefault="00E84AE5" w:rsidP="00AF5802">
      <w:pPr>
        <w:pStyle w:val="ListParagraph"/>
        <w:numPr>
          <w:ilvl w:val="1"/>
          <w:numId w:val="13"/>
        </w:numPr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Osmos</w:t>
      </w:r>
      <w:r w:rsidRPr="00E84AE5">
        <w:rPr>
          <w:rFonts w:ascii="Cambria" w:hAnsi="Cambria"/>
          <w:sz w:val="28"/>
          <w:szCs w:val="28"/>
        </w:rPr>
        <w:t>i</w:t>
      </w:r>
      <w:r>
        <w:rPr>
          <w:rFonts w:ascii="Cambria" w:hAnsi="Cambria"/>
          <w:sz w:val="28"/>
          <w:szCs w:val="28"/>
        </w:rPr>
        <w:t>s move</w:t>
      </w:r>
      <w:r w:rsidRPr="00E84AE5">
        <w:rPr>
          <w:rFonts w:ascii="Cambria" w:hAnsi="Cambria"/>
          <w:sz w:val="28"/>
          <w:szCs w:val="28"/>
        </w:rPr>
        <w:t>s water molecules from a greater solute solution to a lesser solute concentration.</w:t>
      </w:r>
    </w:p>
    <w:p w:rsidR="00DF7039" w:rsidRPr="00DF7039" w:rsidRDefault="00C917CA" w:rsidP="00DF7039">
      <w:pPr>
        <w:jc w:val="both"/>
        <w:rPr>
          <w:rFonts w:ascii="Cambria" w:hAnsi="Cambria"/>
          <w:b/>
          <w:sz w:val="28"/>
          <w:szCs w:val="28"/>
        </w:rPr>
      </w:pPr>
      <w:r w:rsidRPr="00C917CA">
        <w:rPr>
          <w:rFonts w:ascii="Cambria" w:hAnsi="Cambria"/>
          <w:b/>
          <w:sz w:val="28"/>
          <w:szCs w:val="28"/>
        </w:rPr>
        <w:t>Section B: Structured questions</w:t>
      </w:r>
      <w:bookmarkEnd w:id="1"/>
    </w:p>
    <w:p w:rsidR="00DF7039" w:rsidRPr="00DF7039" w:rsidRDefault="00DF7039" w:rsidP="00DF703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DF7039">
        <w:rPr>
          <w:rFonts w:ascii="Cambria" w:hAnsi="Cambria"/>
          <w:sz w:val="28"/>
          <w:szCs w:val="28"/>
        </w:rPr>
        <w:t xml:space="preserve">Complete the following statements: </w:t>
      </w:r>
    </w:p>
    <w:p w:rsidR="000803CE" w:rsidRDefault="00DF7039" w:rsidP="000803CE">
      <w:pPr>
        <w:pStyle w:val="ListParagraph"/>
        <w:numPr>
          <w:ilvl w:val="0"/>
          <w:numId w:val="1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</w:t>
      </w:r>
      <w:r w:rsidRPr="00DF7039">
        <w:rPr>
          <w:rFonts w:ascii="Cambria" w:hAnsi="Cambria"/>
          <w:sz w:val="28"/>
          <w:szCs w:val="28"/>
        </w:rPr>
        <w:t xml:space="preserve"> is the movement of the molecules of gas, liquid or solute from a region of their</w:t>
      </w:r>
      <w:r w:rsidR="000803CE">
        <w:rPr>
          <w:rFonts w:ascii="Cambria" w:hAnsi="Cambria"/>
          <w:sz w:val="28"/>
          <w:szCs w:val="28"/>
        </w:rPr>
        <w:t xml:space="preserve"> __________________</w:t>
      </w:r>
      <w:r w:rsidRPr="00DF7039">
        <w:rPr>
          <w:rFonts w:ascii="Cambria" w:hAnsi="Cambria"/>
          <w:sz w:val="28"/>
          <w:szCs w:val="28"/>
        </w:rPr>
        <w:t xml:space="preserve"> to a region of their </w:t>
      </w:r>
      <w:r>
        <w:rPr>
          <w:rFonts w:ascii="Cambria" w:hAnsi="Cambria"/>
          <w:sz w:val="28"/>
          <w:szCs w:val="28"/>
        </w:rPr>
        <w:t>____________________ and which results i</w:t>
      </w:r>
      <w:r w:rsidRPr="00DF7039">
        <w:rPr>
          <w:rFonts w:ascii="Cambria" w:hAnsi="Cambria"/>
          <w:sz w:val="28"/>
          <w:szCs w:val="28"/>
        </w:rPr>
        <w:t xml:space="preserve">n </w:t>
      </w:r>
      <w:r w:rsidR="000803CE">
        <w:rPr>
          <w:rFonts w:ascii="Cambria" w:hAnsi="Cambria"/>
          <w:sz w:val="28"/>
          <w:szCs w:val="28"/>
        </w:rPr>
        <w:t xml:space="preserve">______________________ </w:t>
      </w:r>
      <w:r w:rsidRPr="00DF7039">
        <w:rPr>
          <w:rFonts w:ascii="Cambria" w:hAnsi="Cambria"/>
          <w:sz w:val="28"/>
          <w:szCs w:val="28"/>
        </w:rPr>
        <w:t xml:space="preserve">distribution. </w:t>
      </w:r>
    </w:p>
    <w:p w:rsidR="00FF5973" w:rsidRPr="000803CE" w:rsidRDefault="00DF7039" w:rsidP="000803CE">
      <w:pPr>
        <w:pStyle w:val="ListParagraph"/>
        <w:numPr>
          <w:ilvl w:val="0"/>
          <w:numId w:val="14"/>
        </w:numPr>
        <w:jc w:val="both"/>
        <w:rPr>
          <w:rFonts w:ascii="Cambria" w:hAnsi="Cambria"/>
          <w:sz w:val="28"/>
          <w:szCs w:val="28"/>
        </w:rPr>
      </w:pPr>
      <w:r w:rsidRPr="000803CE">
        <w:rPr>
          <w:rFonts w:ascii="Cambria" w:hAnsi="Cambria"/>
          <w:sz w:val="28"/>
          <w:szCs w:val="28"/>
        </w:rPr>
        <w:t xml:space="preserve">When two solutions are separated from one another by a special selectively </w:t>
      </w:r>
      <w:r w:rsidR="000803CE" w:rsidRPr="000803CE">
        <w:rPr>
          <w:rFonts w:ascii="Cambria" w:hAnsi="Cambria"/>
          <w:sz w:val="28"/>
          <w:szCs w:val="28"/>
        </w:rPr>
        <w:t xml:space="preserve">____________________ or semi ________________________ </w:t>
      </w:r>
      <w:r w:rsidRPr="000803CE">
        <w:rPr>
          <w:rFonts w:ascii="Cambria" w:hAnsi="Cambria"/>
          <w:sz w:val="28"/>
          <w:szCs w:val="28"/>
        </w:rPr>
        <w:t>membrane,</w:t>
      </w:r>
      <w:r w:rsidR="000803CE" w:rsidRPr="000803CE">
        <w:rPr>
          <w:rFonts w:ascii="Cambria" w:hAnsi="Cambria"/>
          <w:sz w:val="28"/>
          <w:szCs w:val="28"/>
        </w:rPr>
        <w:t xml:space="preserve"> there is net flow of water molecules from a solution in which water molecules are </w:t>
      </w:r>
      <w:r w:rsidR="0003601E">
        <w:rPr>
          <w:rFonts w:ascii="Cambria" w:hAnsi="Cambria"/>
          <w:sz w:val="28"/>
          <w:szCs w:val="28"/>
        </w:rPr>
        <w:t xml:space="preserve">___________________ </w:t>
      </w:r>
      <w:r w:rsidR="000803CE" w:rsidRPr="000803CE">
        <w:rPr>
          <w:rFonts w:ascii="Cambria" w:hAnsi="Cambria"/>
          <w:sz w:val="28"/>
          <w:szCs w:val="28"/>
        </w:rPr>
        <w:t xml:space="preserve">into a solution in which water molecules </w:t>
      </w:r>
      <w:r w:rsidR="006069B9" w:rsidRPr="000803CE">
        <w:rPr>
          <w:rFonts w:ascii="Cambria" w:hAnsi="Cambria"/>
          <w:sz w:val="28"/>
          <w:szCs w:val="28"/>
        </w:rPr>
        <w:t>are</w:t>
      </w:r>
      <w:r w:rsidR="006069B9">
        <w:rPr>
          <w:rFonts w:ascii="Cambria" w:hAnsi="Cambria"/>
          <w:sz w:val="28"/>
          <w:szCs w:val="28"/>
        </w:rPr>
        <w:t xml:space="preserve"> </w:t>
      </w:r>
      <w:r w:rsidR="0003601E">
        <w:rPr>
          <w:rFonts w:ascii="Cambria" w:hAnsi="Cambria"/>
          <w:sz w:val="28"/>
          <w:szCs w:val="28"/>
        </w:rPr>
        <w:t xml:space="preserve">________________________ </w:t>
      </w:r>
      <w:r w:rsidR="000803CE" w:rsidRPr="000803CE">
        <w:rPr>
          <w:rFonts w:ascii="Cambria" w:hAnsi="Cambria"/>
          <w:sz w:val="28"/>
          <w:szCs w:val="28"/>
        </w:rPr>
        <w:t xml:space="preserve">through the special membrane. </w:t>
      </w:r>
      <w:r w:rsidR="006069B9">
        <w:rPr>
          <w:rFonts w:ascii="Cambria" w:hAnsi="Cambria"/>
          <w:sz w:val="28"/>
          <w:szCs w:val="28"/>
        </w:rPr>
        <w:t xml:space="preserve"> </w:t>
      </w:r>
      <w:r w:rsidR="000803CE" w:rsidRPr="000803CE">
        <w:rPr>
          <w:rFonts w:ascii="Cambria" w:hAnsi="Cambria"/>
          <w:sz w:val="28"/>
          <w:szCs w:val="28"/>
        </w:rPr>
        <w:t xml:space="preserve">This process is known as </w:t>
      </w:r>
      <w:r w:rsidR="0003601E">
        <w:rPr>
          <w:rFonts w:ascii="Cambria" w:hAnsi="Cambria"/>
          <w:sz w:val="28"/>
          <w:szCs w:val="28"/>
        </w:rPr>
        <w:t>_____________________</w:t>
      </w:r>
      <w:r w:rsidR="000803CE" w:rsidRPr="000803CE">
        <w:rPr>
          <w:rFonts w:ascii="Cambria" w:hAnsi="Cambria"/>
          <w:sz w:val="28"/>
          <w:szCs w:val="28"/>
        </w:rPr>
        <w:t>. It is described as a special type of diffusion in which</w:t>
      </w:r>
      <w:r w:rsidR="00B04008">
        <w:rPr>
          <w:rFonts w:ascii="Cambria" w:hAnsi="Cambria"/>
          <w:sz w:val="28"/>
          <w:szCs w:val="28"/>
        </w:rPr>
        <w:t xml:space="preserve"> _________________ </w:t>
      </w:r>
      <w:r w:rsidR="000803CE" w:rsidRPr="000803CE">
        <w:rPr>
          <w:rFonts w:ascii="Cambria" w:hAnsi="Cambria"/>
          <w:sz w:val="28"/>
          <w:szCs w:val="28"/>
        </w:rPr>
        <w:t xml:space="preserve">molecules move from a </w:t>
      </w:r>
      <w:r w:rsidR="0003601E">
        <w:rPr>
          <w:rFonts w:ascii="Cambria" w:hAnsi="Cambria"/>
          <w:sz w:val="28"/>
          <w:szCs w:val="28"/>
        </w:rPr>
        <w:t>________________________</w:t>
      </w:r>
      <w:r w:rsidR="000803CE" w:rsidRPr="000803CE">
        <w:rPr>
          <w:rFonts w:ascii="Cambria" w:hAnsi="Cambria"/>
          <w:sz w:val="28"/>
          <w:szCs w:val="28"/>
        </w:rPr>
        <w:t xml:space="preserve">solution </w:t>
      </w:r>
      <w:r w:rsidR="0003601E" w:rsidRPr="000803CE">
        <w:rPr>
          <w:rFonts w:ascii="Cambria" w:hAnsi="Cambria"/>
          <w:sz w:val="28"/>
          <w:szCs w:val="28"/>
        </w:rPr>
        <w:t>into a</w:t>
      </w:r>
      <w:r w:rsidR="000803CE" w:rsidRPr="000803CE">
        <w:rPr>
          <w:rFonts w:ascii="Cambria" w:hAnsi="Cambria"/>
          <w:sz w:val="28"/>
          <w:szCs w:val="28"/>
        </w:rPr>
        <w:t xml:space="preserve"> </w:t>
      </w:r>
      <w:r w:rsidR="0003601E">
        <w:rPr>
          <w:rFonts w:ascii="Cambria" w:hAnsi="Cambria"/>
          <w:sz w:val="28"/>
          <w:szCs w:val="28"/>
        </w:rPr>
        <w:t xml:space="preserve">___________________ </w:t>
      </w:r>
      <w:r w:rsidR="000803CE" w:rsidRPr="000803CE">
        <w:rPr>
          <w:rFonts w:ascii="Cambria" w:hAnsi="Cambria"/>
          <w:sz w:val="28"/>
          <w:szCs w:val="28"/>
        </w:rPr>
        <w:t>solution.</w:t>
      </w:r>
    </w:p>
    <w:p w:rsidR="000803CE" w:rsidRDefault="0003601E" w:rsidP="0003601E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03601E">
        <w:rPr>
          <w:rFonts w:ascii="Cambria" w:hAnsi="Cambria"/>
          <w:sz w:val="28"/>
          <w:szCs w:val="28"/>
        </w:rPr>
        <w:t>Two potatoes were peeled. One of them was boiled. A cavity was made in each of the potatoes and the experiment was set up as shown below. The experiment was left undisturbed for 24 hours.</w:t>
      </w:r>
    </w:p>
    <w:p w:rsidR="0003601E" w:rsidRDefault="0003601E" w:rsidP="00366161">
      <w:pPr>
        <w:ind w:firstLine="360"/>
        <w:jc w:val="both"/>
        <w:rPr>
          <w:rFonts w:ascii="Cambria" w:hAnsi="Cambria"/>
          <w:sz w:val="28"/>
          <w:szCs w:val="28"/>
        </w:rPr>
      </w:pPr>
      <w:r>
        <w:rPr>
          <w:noProof/>
        </w:rPr>
        <w:drawing>
          <wp:inline distT="0" distB="0" distL="0" distR="0" wp14:anchorId="7CB0C49A" wp14:editId="4E84517B">
            <wp:extent cx="5324475" cy="132417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8304" cy="132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161" w:rsidRPr="00366161" w:rsidRDefault="00366161" w:rsidP="00366161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8"/>
          <w:szCs w:val="28"/>
        </w:rPr>
      </w:pPr>
      <w:r w:rsidRPr="00366161">
        <w:rPr>
          <w:rFonts w:ascii="Cambria" w:hAnsi="Cambria"/>
          <w:sz w:val="28"/>
          <w:szCs w:val="28"/>
        </w:rPr>
        <w:lastRenderedPageBreak/>
        <w:t>Draw a diagram to illustrate the result in each figure.</w:t>
      </w:r>
    </w:p>
    <w:p w:rsidR="0003601E" w:rsidRDefault="00366161" w:rsidP="00366161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8"/>
          <w:szCs w:val="28"/>
        </w:rPr>
      </w:pPr>
      <w:r w:rsidRPr="00366161">
        <w:rPr>
          <w:rFonts w:ascii="Cambria" w:hAnsi="Cambria"/>
          <w:sz w:val="28"/>
          <w:szCs w:val="28"/>
        </w:rPr>
        <w:t>Give reasons to support your answer in (a) above.</w:t>
      </w:r>
    </w:p>
    <w:p w:rsidR="00366161" w:rsidRDefault="00366161" w:rsidP="00366161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366161">
        <w:rPr>
          <w:rFonts w:ascii="Cambria" w:hAnsi="Cambria"/>
          <w:sz w:val="28"/>
          <w:szCs w:val="28"/>
        </w:rPr>
        <w:t>The following apparatus were set up and the experiment left for hours.</w:t>
      </w:r>
    </w:p>
    <w:p w:rsidR="00366161" w:rsidRPr="00366161" w:rsidRDefault="00366161" w:rsidP="00366161">
      <w:pPr>
        <w:ind w:left="1080" w:firstLine="360"/>
        <w:jc w:val="both"/>
        <w:rPr>
          <w:rFonts w:ascii="Cambria" w:hAnsi="Cambria"/>
          <w:sz w:val="28"/>
          <w:szCs w:val="28"/>
        </w:rPr>
      </w:pPr>
      <w:r>
        <w:rPr>
          <w:noProof/>
        </w:rPr>
        <w:drawing>
          <wp:inline distT="0" distB="0" distL="0" distR="0" wp14:anchorId="2DD221AF" wp14:editId="551AEECE">
            <wp:extent cx="3829050" cy="1476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161" w:rsidRPr="00366161" w:rsidRDefault="00366161" w:rsidP="00366161">
      <w:pPr>
        <w:pStyle w:val="ListParagraph"/>
        <w:numPr>
          <w:ilvl w:val="0"/>
          <w:numId w:val="16"/>
        </w:numPr>
        <w:jc w:val="both"/>
        <w:rPr>
          <w:rFonts w:ascii="Cambria" w:hAnsi="Cambria"/>
          <w:sz w:val="28"/>
          <w:szCs w:val="28"/>
        </w:rPr>
      </w:pPr>
      <w:r w:rsidRPr="00366161">
        <w:rPr>
          <w:rFonts w:ascii="Cambria" w:hAnsi="Cambria"/>
          <w:sz w:val="28"/>
          <w:szCs w:val="28"/>
        </w:rPr>
        <w:t>(</w:t>
      </w:r>
      <w:proofErr w:type="spellStart"/>
      <w:r w:rsidRPr="00366161">
        <w:rPr>
          <w:rFonts w:ascii="Cambria" w:hAnsi="Cambria"/>
          <w:sz w:val="28"/>
          <w:szCs w:val="28"/>
        </w:rPr>
        <w:t>i</w:t>
      </w:r>
      <w:proofErr w:type="spellEnd"/>
      <w:r w:rsidRPr="00366161">
        <w:rPr>
          <w:rFonts w:ascii="Cambria" w:hAnsi="Cambria"/>
          <w:sz w:val="28"/>
          <w:szCs w:val="28"/>
        </w:rPr>
        <w:t>) What observation would you make after one hour?</w:t>
      </w:r>
    </w:p>
    <w:p w:rsidR="00366161" w:rsidRPr="00366161" w:rsidRDefault="00366161" w:rsidP="00366161">
      <w:pPr>
        <w:pStyle w:val="ListParagraph"/>
        <w:jc w:val="both"/>
        <w:rPr>
          <w:rFonts w:ascii="Cambria" w:hAnsi="Cambria"/>
          <w:sz w:val="28"/>
          <w:szCs w:val="28"/>
        </w:rPr>
      </w:pPr>
      <w:r w:rsidRPr="00366161">
        <w:rPr>
          <w:rFonts w:ascii="Cambria" w:hAnsi="Cambria"/>
          <w:sz w:val="28"/>
          <w:szCs w:val="28"/>
        </w:rPr>
        <w:t xml:space="preserve">(ii) Account for your observation in (a) </w:t>
      </w:r>
      <w:proofErr w:type="spellStart"/>
      <w:r w:rsidRPr="00366161">
        <w:rPr>
          <w:rFonts w:ascii="Cambria" w:hAnsi="Cambria"/>
          <w:sz w:val="28"/>
          <w:szCs w:val="28"/>
        </w:rPr>
        <w:t>i</w:t>
      </w:r>
      <w:proofErr w:type="spellEnd"/>
      <w:r w:rsidRPr="00366161">
        <w:rPr>
          <w:rFonts w:ascii="Cambria" w:hAnsi="Cambria"/>
          <w:sz w:val="28"/>
          <w:szCs w:val="28"/>
        </w:rPr>
        <w:t xml:space="preserve"> above.</w:t>
      </w:r>
    </w:p>
    <w:p w:rsidR="00366161" w:rsidRPr="00366161" w:rsidRDefault="00366161" w:rsidP="00366161">
      <w:pPr>
        <w:pStyle w:val="ListParagraph"/>
        <w:numPr>
          <w:ilvl w:val="0"/>
          <w:numId w:val="16"/>
        </w:numPr>
        <w:jc w:val="both"/>
        <w:rPr>
          <w:rFonts w:ascii="Cambria" w:hAnsi="Cambria"/>
          <w:sz w:val="28"/>
          <w:szCs w:val="28"/>
        </w:rPr>
      </w:pPr>
      <w:r w:rsidRPr="00366161">
        <w:rPr>
          <w:rFonts w:ascii="Cambria" w:hAnsi="Cambria"/>
          <w:sz w:val="28"/>
          <w:szCs w:val="28"/>
        </w:rPr>
        <w:t>(</w:t>
      </w:r>
      <w:proofErr w:type="spellStart"/>
      <w:r w:rsidRPr="00366161">
        <w:rPr>
          <w:rFonts w:ascii="Cambria" w:hAnsi="Cambria"/>
          <w:sz w:val="28"/>
          <w:szCs w:val="28"/>
        </w:rPr>
        <w:t>i</w:t>
      </w:r>
      <w:proofErr w:type="spellEnd"/>
      <w:r w:rsidRPr="00366161">
        <w:rPr>
          <w:rFonts w:ascii="Cambria" w:hAnsi="Cambria"/>
          <w:sz w:val="28"/>
          <w:szCs w:val="28"/>
        </w:rPr>
        <w:t>) If the starch solution was replaced with 10% glucose solution, and the distilled water replaced with iodine solution, what observation would you make?</w:t>
      </w:r>
    </w:p>
    <w:p w:rsidR="00366161" w:rsidRDefault="00366161" w:rsidP="00366161">
      <w:pPr>
        <w:pStyle w:val="ListParagraph"/>
        <w:jc w:val="both"/>
        <w:rPr>
          <w:rFonts w:ascii="Cambria" w:hAnsi="Cambria"/>
          <w:sz w:val="28"/>
          <w:szCs w:val="28"/>
        </w:rPr>
      </w:pPr>
      <w:r w:rsidRPr="00366161">
        <w:rPr>
          <w:rFonts w:ascii="Cambria" w:hAnsi="Cambria"/>
          <w:sz w:val="28"/>
          <w:szCs w:val="28"/>
        </w:rPr>
        <w:t xml:space="preserve">(ii) Account for your observation in (b) </w:t>
      </w:r>
      <w:proofErr w:type="spellStart"/>
      <w:r w:rsidRPr="00366161">
        <w:rPr>
          <w:rFonts w:ascii="Cambria" w:hAnsi="Cambria"/>
          <w:sz w:val="28"/>
          <w:szCs w:val="28"/>
        </w:rPr>
        <w:t>i</w:t>
      </w:r>
      <w:proofErr w:type="spellEnd"/>
      <w:r w:rsidRPr="00366161">
        <w:rPr>
          <w:rFonts w:ascii="Cambria" w:hAnsi="Cambria"/>
          <w:sz w:val="28"/>
          <w:szCs w:val="28"/>
        </w:rPr>
        <w:t>.</w:t>
      </w:r>
    </w:p>
    <w:sectPr w:rsidR="0036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7D2"/>
    <w:multiLevelType w:val="hybridMultilevel"/>
    <w:tmpl w:val="5EBE04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15AC2"/>
    <w:multiLevelType w:val="hybridMultilevel"/>
    <w:tmpl w:val="0714E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A842E7"/>
    <w:multiLevelType w:val="hybridMultilevel"/>
    <w:tmpl w:val="9E0E1F08"/>
    <w:lvl w:ilvl="0" w:tplc="BF4A11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1B2988"/>
    <w:multiLevelType w:val="hybridMultilevel"/>
    <w:tmpl w:val="863E6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612DE"/>
    <w:multiLevelType w:val="hybridMultilevel"/>
    <w:tmpl w:val="F1F02D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F95E6B"/>
    <w:multiLevelType w:val="hybridMultilevel"/>
    <w:tmpl w:val="FFBA511A"/>
    <w:lvl w:ilvl="0" w:tplc="59D001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2335B2"/>
    <w:multiLevelType w:val="hybridMultilevel"/>
    <w:tmpl w:val="7B8897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BB2CF0"/>
    <w:multiLevelType w:val="hybridMultilevel"/>
    <w:tmpl w:val="673614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B779E2"/>
    <w:multiLevelType w:val="hybridMultilevel"/>
    <w:tmpl w:val="42006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75BF7"/>
    <w:multiLevelType w:val="hybridMultilevel"/>
    <w:tmpl w:val="962C7F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2B4A56"/>
    <w:multiLevelType w:val="hybridMultilevel"/>
    <w:tmpl w:val="863E6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B0889"/>
    <w:multiLevelType w:val="hybridMultilevel"/>
    <w:tmpl w:val="F4F4B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44B15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C2070"/>
    <w:multiLevelType w:val="hybridMultilevel"/>
    <w:tmpl w:val="1DA6B50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C2364A"/>
    <w:multiLevelType w:val="hybridMultilevel"/>
    <w:tmpl w:val="D15061AA"/>
    <w:lvl w:ilvl="0" w:tplc="CC208A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D2207"/>
    <w:multiLevelType w:val="hybridMultilevel"/>
    <w:tmpl w:val="24B6A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549D9"/>
    <w:multiLevelType w:val="hybridMultilevel"/>
    <w:tmpl w:val="9DFC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A0B2C"/>
    <w:multiLevelType w:val="hybridMultilevel"/>
    <w:tmpl w:val="CD0863D2"/>
    <w:lvl w:ilvl="0" w:tplc="40F8E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  <w:num w:numId="13">
    <w:abstractNumId w:val="6"/>
  </w:num>
  <w:num w:numId="14">
    <w:abstractNumId w:val="13"/>
  </w:num>
  <w:num w:numId="15">
    <w:abstractNumId w:val="14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CC"/>
    <w:rsid w:val="00017A2B"/>
    <w:rsid w:val="0003601E"/>
    <w:rsid w:val="000803CE"/>
    <w:rsid w:val="00081D01"/>
    <w:rsid w:val="000E00AB"/>
    <w:rsid w:val="001116D8"/>
    <w:rsid w:val="0017139F"/>
    <w:rsid w:val="00186146"/>
    <w:rsid w:val="00196D36"/>
    <w:rsid w:val="001A256E"/>
    <w:rsid w:val="001F5C16"/>
    <w:rsid w:val="00206DE7"/>
    <w:rsid w:val="00264723"/>
    <w:rsid w:val="002947CC"/>
    <w:rsid w:val="002B4B76"/>
    <w:rsid w:val="002E610C"/>
    <w:rsid w:val="00366161"/>
    <w:rsid w:val="004258E3"/>
    <w:rsid w:val="00483E80"/>
    <w:rsid w:val="004B680D"/>
    <w:rsid w:val="004C4ECF"/>
    <w:rsid w:val="004E432C"/>
    <w:rsid w:val="004F6574"/>
    <w:rsid w:val="004F6BE7"/>
    <w:rsid w:val="005448B1"/>
    <w:rsid w:val="006069B9"/>
    <w:rsid w:val="007751B2"/>
    <w:rsid w:val="007A72BB"/>
    <w:rsid w:val="007B1BFB"/>
    <w:rsid w:val="008D226E"/>
    <w:rsid w:val="008E5D9B"/>
    <w:rsid w:val="008F1D4E"/>
    <w:rsid w:val="009823E9"/>
    <w:rsid w:val="009E3590"/>
    <w:rsid w:val="009F0294"/>
    <w:rsid w:val="00A2286D"/>
    <w:rsid w:val="00AE18DA"/>
    <w:rsid w:val="00AF5802"/>
    <w:rsid w:val="00B04008"/>
    <w:rsid w:val="00B3380B"/>
    <w:rsid w:val="00BB11DA"/>
    <w:rsid w:val="00BC1F3C"/>
    <w:rsid w:val="00BF63F7"/>
    <w:rsid w:val="00C917CA"/>
    <w:rsid w:val="00CF1FFD"/>
    <w:rsid w:val="00CF2BA2"/>
    <w:rsid w:val="00D06270"/>
    <w:rsid w:val="00D15C03"/>
    <w:rsid w:val="00D37B52"/>
    <w:rsid w:val="00DF7039"/>
    <w:rsid w:val="00E31271"/>
    <w:rsid w:val="00E334F9"/>
    <w:rsid w:val="00E474A7"/>
    <w:rsid w:val="00E80DF2"/>
    <w:rsid w:val="00E84AE5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E9EF1-9AF8-4925-90A6-731C5D16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FFD"/>
    <w:pPr>
      <w:ind w:left="720"/>
      <w:contextualSpacing/>
    </w:pPr>
  </w:style>
  <w:style w:type="table" w:styleId="TableGrid">
    <w:name w:val="Table Grid"/>
    <w:basedOn w:val="TableNormal"/>
    <w:uiPriority w:val="39"/>
    <w:rsid w:val="004C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80D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DF7039"/>
    <w:pPr>
      <w:spacing w:line="24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DF7039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B210B-9D16-42C6-B4E0-2AAE1EA7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FEZA</dc:creator>
  <cp:keywords/>
  <dc:description/>
  <cp:lastModifiedBy>BENITHE MUREKATETE</cp:lastModifiedBy>
  <cp:revision>2</cp:revision>
  <dcterms:created xsi:type="dcterms:W3CDTF">2020-04-09T08:21:00Z</dcterms:created>
  <dcterms:modified xsi:type="dcterms:W3CDTF">2020-04-09T08:21:00Z</dcterms:modified>
</cp:coreProperties>
</file>