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024" w:rsidRDefault="003E2024" w:rsidP="003E2024">
      <w:pPr>
        <w:pStyle w:val="Heading1"/>
      </w:pPr>
      <w:r>
        <w:t>School ICT Integration Planning</w:t>
      </w:r>
    </w:p>
    <w:p w:rsidR="003E2024" w:rsidRDefault="003E2024" w:rsidP="003E2024">
      <w:r>
        <w:t>This document is designed to support school leade</w:t>
      </w:r>
      <w:r w:rsidR="001C6EE2">
        <w:t>rs and managers to play a more pro</w:t>
      </w:r>
      <w:r>
        <w:t xml:space="preserve">active role in managing and exploiting school </w:t>
      </w:r>
      <w:r w:rsidR="009C27C3">
        <w:t>Information and Communication Technologies (</w:t>
      </w:r>
      <w:r>
        <w:t>ICT</w:t>
      </w:r>
      <w:r w:rsidR="009C27C3">
        <w:t>)</w:t>
      </w:r>
      <w:r>
        <w:t xml:space="preserve"> </w:t>
      </w:r>
      <w:r w:rsidR="001C6EE2">
        <w:t>for effective education</w:t>
      </w:r>
      <w:r>
        <w:t xml:space="preserve">. </w:t>
      </w:r>
      <w:r w:rsidR="00CE68C5">
        <w:t>This document is</w:t>
      </w:r>
      <w:r>
        <w:t xml:space="preserve"> a tool to help school management plan the integration of ICT into school processes in such a way that it provides an integrated solution rather than being tacked onto existing structures. The template aims to help </w:t>
      </w:r>
      <w:r w:rsidR="007149F0">
        <w:t xml:space="preserve">you </w:t>
      </w:r>
      <w:r w:rsidR="00CE68C5">
        <w:t xml:space="preserve">and your team </w:t>
      </w:r>
      <w:r>
        <w:t xml:space="preserve">quantify ICT requirements and record and track ICT assets over time. </w:t>
      </w:r>
    </w:p>
    <w:p w:rsidR="003E2024" w:rsidRDefault="00F456FD" w:rsidP="002C6458">
      <w:pPr>
        <w:pStyle w:val="Heading2"/>
      </w:pPr>
      <w:r>
        <w:t xml:space="preserve">Annual </w:t>
      </w:r>
      <w:r w:rsidR="005970ED">
        <w:t>School ICT Integration Plan</w:t>
      </w:r>
      <w:r w:rsidR="0097717C">
        <w:t xml:space="preserve"> (</w:t>
      </w:r>
      <w:r w:rsidR="005970ED">
        <w:t>Template</w:t>
      </w:r>
      <w:r w:rsidR="0097717C">
        <w:t>)</w:t>
      </w:r>
      <w:r w:rsidR="003E2024" w:rsidRPr="003E2024">
        <w:t xml:space="preserve"> </w:t>
      </w:r>
    </w:p>
    <w:p w:rsidR="00EA02FA" w:rsidRDefault="003E2024" w:rsidP="00F81C2B">
      <w:pPr>
        <w:shd w:val="clear" w:color="auto" w:fill="F2DBDB" w:themeFill="accent2" w:themeFillTint="33"/>
      </w:pPr>
      <w:r w:rsidRPr="003E2024">
        <w:t>Tips on how to proceed and suggestions on what should be recorded under each heading are provided in the coloured paragraphs. Users can delete these paragraphs and insert school-specific information.</w:t>
      </w:r>
    </w:p>
    <w:tbl>
      <w:tblPr>
        <w:tblStyle w:val="TableGridLight1"/>
        <w:tblW w:w="0" w:type="auto"/>
        <w:tblLayout w:type="fixed"/>
        <w:tblLook w:val="04A0" w:firstRow="1" w:lastRow="0" w:firstColumn="1" w:lastColumn="0" w:noHBand="0" w:noVBand="1"/>
      </w:tblPr>
      <w:tblGrid>
        <w:gridCol w:w="2093"/>
        <w:gridCol w:w="7149"/>
      </w:tblGrid>
      <w:tr w:rsidR="002869EB" w:rsidTr="002869EB">
        <w:trPr>
          <w:trHeight w:val="20"/>
        </w:trPr>
        <w:tc>
          <w:tcPr>
            <w:tcW w:w="2093" w:type="dxa"/>
          </w:tcPr>
          <w:p w:rsidR="002869EB" w:rsidRPr="002869EB" w:rsidRDefault="002869EB" w:rsidP="002869EB">
            <w:pPr>
              <w:jc w:val="right"/>
              <w:rPr>
                <w:b/>
                <w:bCs/>
              </w:rPr>
            </w:pPr>
            <w:r w:rsidRPr="002869EB">
              <w:rPr>
                <w:b/>
                <w:bCs/>
              </w:rPr>
              <w:t>Year</w:t>
            </w:r>
          </w:p>
        </w:tc>
        <w:tc>
          <w:tcPr>
            <w:tcW w:w="7149" w:type="dxa"/>
            <w:vAlign w:val="center"/>
          </w:tcPr>
          <w:p w:rsidR="002869EB" w:rsidRDefault="006D4DF8" w:rsidP="002869EB">
            <w:pPr>
              <w:jc w:val="left"/>
            </w:pPr>
            <w:r>
              <w:t>2013 -2014</w:t>
            </w:r>
          </w:p>
        </w:tc>
      </w:tr>
      <w:tr w:rsidR="002869EB" w:rsidTr="002869EB">
        <w:trPr>
          <w:trHeight w:val="20"/>
        </w:trPr>
        <w:tc>
          <w:tcPr>
            <w:tcW w:w="2093" w:type="dxa"/>
          </w:tcPr>
          <w:p w:rsidR="002869EB" w:rsidRPr="002869EB" w:rsidRDefault="002869EB" w:rsidP="002869EB">
            <w:pPr>
              <w:jc w:val="right"/>
              <w:rPr>
                <w:b/>
                <w:bCs/>
              </w:rPr>
            </w:pPr>
            <w:r w:rsidRPr="002869EB">
              <w:rPr>
                <w:b/>
                <w:bCs/>
              </w:rPr>
              <w:t>School Name</w:t>
            </w:r>
          </w:p>
        </w:tc>
        <w:tc>
          <w:tcPr>
            <w:tcW w:w="7149" w:type="dxa"/>
            <w:vAlign w:val="center"/>
          </w:tcPr>
          <w:p w:rsidR="002869EB" w:rsidRDefault="006D4DF8" w:rsidP="002869EB">
            <w:pPr>
              <w:jc w:val="left"/>
            </w:pPr>
            <w:r>
              <w:t>Ottos Comprehensive School</w:t>
            </w:r>
          </w:p>
        </w:tc>
      </w:tr>
      <w:tr w:rsidR="002869EB" w:rsidTr="002869EB">
        <w:trPr>
          <w:trHeight w:val="20"/>
        </w:trPr>
        <w:tc>
          <w:tcPr>
            <w:tcW w:w="2093" w:type="dxa"/>
          </w:tcPr>
          <w:p w:rsidR="002869EB" w:rsidRPr="002869EB" w:rsidRDefault="00F81C2B" w:rsidP="002869EB">
            <w:pPr>
              <w:jc w:val="right"/>
              <w:rPr>
                <w:b/>
                <w:bCs/>
              </w:rPr>
            </w:pPr>
            <w:r>
              <w:rPr>
                <w:b/>
                <w:bCs/>
              </w:rPr>
              <w:t xml:space="preserve">EMIS </w:t>
            </w:r>
            <w:r w:rsidR="002869EB" w:rsidRPr="002869EB">
              <w:rPr>
                <w:b/>
                <w:bCs/>
              </w:rPr>
              <w:t>Code</w:t>
            </w:r>
          </w:p>
        </w:tc>
        <w:tc>
          <w:tcPr>
            <w:tcW w:w="7149" w:type="dxa"/>
          </w:tcPr>
          <w:p w:rsidR="002869EB" w:rsidRDefault="002869EB" w:rsidP="002869EB"/>
        </w:tc>
      </w:tr>
      <w:tr w:rsidR="002869EB" w:rsidTr="002869EB">
        <w:trPr>
          <w:trHeight w:val="20"/>
        </w:trPr>
        <w:tc>
          <w:tcPr>
            <w:tcW w:w="2093" w:type="dxa"/>
          </w:tcPr>
          <w:p w:rsidR="002869EB" w:rsidRPr="002869EB" w:rsidRDefault="002869EB" w:rsidP="002869EB">
            <w:pPr>
              <w:jc w:val="right"/>
              <w:rPr>
                <w:b/>
                <w:bCs/>
              </w:rPr>
            </w:pPr>
            <w:r>
              <w:rPr>
                <w:b/>
                <w:bCs/>
              </w:rPr>
              <w:t xml:space="preserve">School </w:t>
            </w:r>
            <w:r w:rsidRPr="002869EB">
              <w:rPr>
                <w:b/>
                <w:bCs/>
              </w:rPr>
              <w:t>Address</w:t>
            </w:r>
          </w:p>
        </w:tc>
        <w:tc>
          <w:tcPr>
            <w:tcW w:w="7149" w:type="dxa"/>
          </w:tcPr>
          <w:p w:rsidR="002869EB" w:rsidRDefault="006D4DF8" w:rsidP="002869EB">
            <w:r>
              <w:t>Marry E Pigotts Drive, St Johns, Antigua</w:t>
            </w:r>
          </w:p>
        </w:tc>
      </w:tr>
      <w:tr w:rsidR="002869EB" w:rsidTr="002869EB">
        <w:trPr>
          <w:trHeight w:val="20"/>
        </w:trPr>
        <w:tc>
          <w:tcPr>
            <w:tcW w:w="2093" w:type="dxa"/>
          </w:tcPr>
          <w:p w:rsidR="002869EB" w:rsidRPr="002869EB" w:rsidRDefault="002869EB" w:rsidP="002869EB">
            <w:pPr>
              <w:jc w:val="right"/>
              <w:rPr>
                <w:b/>
                <w:bCs/>
              </w:rPr>
            </w:pPr>
            <w:r w:rsidRPr="002869EB">
              <w:rPr>
                <w:b/>
                <w:bCs/>
              </w:rPr>
              <w:t>Telephone Number</w:t>
            </w:r>
          </w:p>
        </w:tc>
        <w:tc>
          <w:tcPr>
            <w:tcW w:w="7149" w:type="dxa"/>
          </w:tcPr>
          <w:p w:rsidR="002869EB" w:rsidRDefault="006D4DF8" w:rsidP="002869EB">
            <w:r>
              <w:t>462 3570 / 460 9609</w:t>
            </w:r>
          </w:p>
        </w:tc>
      </w:tr>
      <w:tr w:rsidR="002869EB" w:rsidTr="002869EB">
        <w:trPr>
          <w:trHeight w:val="20"/>
        </w:trPr>
        <w:tc>
          <w:tcPr>
            <w:tcW w:w="2093" w:type="dxa"/>
          </w:tcPr>
          <w:p w:rsidR="002869EB" w:rsidRPr="002869EB" w:rsidRDefault="002869EB" w:rsidP="002869EB">
            <w:pPr>
              <w:jc w:val="right"/>
              <w:rPr>
                <w:b/>
                <w:bCs/>
              </w:rPr>
            </w:pPr>
            <w:r>
              <w:rPr>
                <w:b/>
                <w:bCs/>
              </w:rPr>
              <w:t>Principal</w:t>
            </w:r>
          </w:p>
        </w:tc>
        <w:tc>
          <w:tcPr>
            <w:tcW w:w="7149" w:type="dxa"/>
          </w:tcPr>
          <w:p w:rsidR="002869EB" w:rsidRDefault="006D4DF8" w:rsidP="002869EB">
            <w:r>
              <w:t>E Patricia Murrain</w:t>
            </w:r>
          </w:p>
        </w:tc>
      </w:tr>
    </w:tbl>
    <w:p w:rsidR="003E2024" w:rsidRDefault="003E2024" w:rsidP="003E2024">
      <w:pPr>
        <w:pStyle w:val="Heading3"/>
      </w:pPr>
      <w:r>
        <w:t>School Mission</w:t>
      </w:r>
    </w:p>
    <w:p w:rsidR="003E2024" w:rsidRPr="003E2024" w:rsidRDefault="003E2024" w:rsidP="003E2024">
      <w:pPr>
        <w:shd w:val="clear" w:color="auto" w:fill="F2DBDB" w:themeFill="accent2" w:themeFillTint="33"/>
      </w:pPr>
      <w:r>
        <w:t>Identify the core functions and values the school is pursuing</w:t>
      </w:r>
      <w:r w:rsidR="009C27C3">
        <w:t>. You might describe a typical student’s values and competencies on graduation. What product is the school community committed to creating? As this statement is at a very high level</w:t>
      </w:r>
      <w:r w:rsidR="007149F0">
        <w:t>,</w:t>
      </w:r>
      <w:r w:rsidR="009C27C3">
        <w:t xml:space="preserve"> it does not necessarily have to say anything specifically about ICT.</w:t>
      </w:r>
    </w:p>
    <w:p w:rsidR="001F4FD8" w:rsidRDefault="005970ED" w:rsidP="003E2024">
      <w:pPr>
        <w:pStyle w:val="Heading3"/>
      </w:pPr>
      <w:r>
        <w:t>S</w:t>
      </w:r>
      <w:r w:rsidR="00C71071">
        <w:t xml:space="preserve">chool </w:t>
      </w:r>
      <w:r w:rsidR="00C71071" w:rsidRPr="00E15F6E">
        <w:t>v</w:t>
      </w:r>
      <w:r w:rsidRPr="00E15F6E">
        <w:t>ision</w:t>
      </w:r>
      <w:r>
        <w:t xml:space="preserve"> for ICT</w:t>
      </w:r>
    </w:p>
    <w:p w:rsidR="00B343E6" w:rsidRPr="006D4DF8" w:rsidRDefault="006D4DF8" w:rsidP="00A16CC4">
      <w:pPr>
        <w:shd w:val="clear" w:color="auto" w:fill="F2DBDB" w:themeFill="accent2" w:themeFillTint="33"/>
        <w:rPr>
          <w:lang w:val="en-029"/>
        </w:rPr>
      </w:pPr>
      <w:r w:rsidRPr="006D4DF8">
        <w:rPr>
          <w:lang w:val="en-029"/>
        </w:rPr>
        <w:t>The vision for learners and teachers at Ottos Comprehensive is for the school to be transformed into a 21</w:t>
      </w:r>
      <w:r w:rsidRPr="006D4DF8">
        <w:rPr>
          <w:vertAlign w:val="superscript"/>
          <w:lang w:val="en-029"/>
        </w:rPr>
        <w:t>st</w:t>
      </w:r>
      <w:r w:rsidRPr="006D4DF8">
        <w:rPr>
          <w:lang w:val="en-029"/>
        </w:rPr>
        <w:t xml:space="preserve"> century institution where learning for teachers is continuous, ICT tools are regularly unsterilized in the classrooms and a project-based integrated curriculum is the norm. </w:t>
      </w:r>
    </w:p>
    <w:p w:rsidR="00021182" w:rsidRDefault="00021182" w:rsidP="003B637F">
      <w:pPr>
        <w:pStyle w:val="Heading3"/>
      </w:pPr>
      <w:r>
        <w:t>ICT Priorities for this Calendar Year</w:t>
      </w:r>
    </w:p>
    <w:tbl>
      <w:tblPr>
        <w:tblStyle w:val="TableGrid"/>
        <w:tblW w:w="0" w:type="auto"/>
        <w:tblLook w:val="04A0" w:firstRow="1" w:lastRow="0" w:firstColumn="1" w:lastColumn="0" w:noHBand="0" w:noVBand="1"/>
      </w:tblPr>
      <w:tblGrid>
        <w:gridCol w:w="1696"/>
        <w:gridCol w:w="7320"/>
      </w:tblGrid>
      <w:tr w:rsidR="00CE68C5" w:rsidTr="00CE68C5">
        <w:tc>
          <w:tcPr>
            <w:tcW w:w="1696" w:type="dxa"/>
          </w:tcPr>
          <w:p w:rsidR="00CE68C5" w:rsidRDefault="00CE68C5" w:rsidP="00CE68C5">
            <w:r>
              <w:t>January</w:t>
            </w:r>
          </w:p>
        </w:tc>
        <w:tc>
          <w:tcPr>
            <w:tcW w:w="7320" w:type="dxa"/>
          </w:tcPr>
          <w:p w:rsidR="00CE68C5" w:rsidRDefault="00CE68C5" w:rsidP="00CE68C5"/>
        </w:tc>
      </w:tr>
      <w:tr w:rsidR="00CE68C5" w:rsidTr="00CE68C5">
        <w:tc>
          <w:tcPr>
            <w:tcW w:w="1696" w:type="dxa"/>
          </w:tcPr>
          <w:p w:rsidR="00CE68C5" w:rsidRDefault="00CE68C5" w:rsidP="00CE68C5">
            <w:r>
              <w:t>February</w:t>
            </w:r>
          </w:p>
        </w:tc>
        <w:tc>
          <w:tcPr>
            <w:tcW w:w="7320" w:type="dxa"/>
          </w:tcPr>
          <w:p w:rsidR="00CE68C5" w:rsidRDefault="00CE68C5" w:rsidP="00CE68C5"/>
        </w:tc>
      </w:tr>
      <w:tr w:rsidR="00CE68C5" w:rsidTr="00CE68C5">
        <w:tc>
          <w:tcPr>
            <w:tcW w:w="1696" w:type="dxa"/>
          </w:tcPr>
          <w:p w:rsidR="00CE68C5" w:rsidRDefault="00CE68C5" w:rsidP="00CE68C5">
            <w:r>
              <w:t>March</w:t>
            </w:r>
          </w:p>
        </w:tc>
        <w:tc>
          <w:tcPr>
            <w:tcW w:w="7320" w:type="dxa"/>
          </w:tcPr>
          <w:p w:rsidR="00CE68C5" w:rsidRDefault="00CE68C5" w:rsidP="00CE68C5"/>
        </w:tc>
      </w:tr>
      <w:tr w:rsidR="00CE68C5" w:rsidTr="00CE68C5">
        <w:tc>
          <w:tcPr>
            <w:tcW w:w="1696" w:type="dxa"/>
          </w:tcPr>
          <w:p w:rsidR="00CE68C5" w:rsidRDefault="00CE68C5" w:rsidP="00CE68C5">
            <w:r>
              <w:t>April</w:t>
            </w:r>
          </w:p>
        </w:tc>
        <w:tc>
          <w:tcPr>
            <w:tcW w:w="7320" w:type="dxa"/>
          </w:tcPr>
          <w:p w:rsidR="00CE68C5" w:rsidRDefault="00CE68C5" w:rsidP="00CE68C5"/>
        </w:tc>
      </w:tr>
      <w:tr w:rsidR="00CE68C5" w:rsidTr="00CE68C5">
        <w:tc>
          <w:tcPr>
            <w:tcW w:w="1696" w:type="dxa"/>
          </w:tcPr>
          <w:p w:rsidR="00CE68C5" w:rsidRDefault="00CE68C5" w:rsidP="00CE68C5">
            <w:r>
              <w:t>May</w:t>
            </w:r>
          </w:p>
        </w:tc>
        <w:tc>
          <w:tcPr>
            <w:tcW w:w="7320" w:type="dxa"/>
          </w:tcPr>
          <w:p w:rsidR="00CE68C5" w:rsidRDefault="00CE68C5" w:rsidP="00CE68C5">
            <w:r w:rsidRPr="00CE68C5">
              <w:t xml:space="preserve">Meeting with </w:t>
            </w:r>
            <w:r>
              <w:t>School’s Management Team and IT teachers.</w:t>
            </w:r>
          </w:p>
        </w:tc>
      </w:tr>
      <w:tr w:rsidR="00CE68C5" w:rsidTr="00CE68C5">
        <w:tc>
          <w:tcPr>
            <w:tcW w:w="1696" w:type="dxa"/>
          </w:tcPr>
          <w:p w:rsidR="00CE68C5" w:rsidRDefault="00CE68C5" w:rsidP="00CE68C5">
            <w:r>
              <w:lastRenderedPageBreak/>
              <w:t>June</w:t>
            </w:r>
          </w:p>
        </w:tc>
        <w:tc>
          <w:tcPr>
            <w:tcW w:w="7320" w:type="dxa"/>
          </w:tcPr>
          <w:p w:rsidR="00CE68C5" w:rsidRDefault="00CE68C5" w:rsidP="00CE68C5">
            <w:r w:rsidRPr="00CE68C5">
              <w:t>Send Partnership letters to corporate organisations</w:t>
            </w:r>
            <w:r>
              <w:t>.</w:t>
            </w:r>
          </w:p>
        </w:tc>
      </w:tr>
      <w:tr w:rsidR="00CE68C5" w:rsidTr="00CE68C5">
        <w:tc>
          <w:tcPr>
            <w:tcW w:w="1696" w:type="dxa"/>
          </w:tcPr>
          <w:p w:rsidR="00CE68C5" w:rsidRDefault="00CE68C5" w:rsidP="00CE68C5">
            <w:r>
              <w:t>July</w:t>
            </w:r>
          </w:p>
        </w:tc>
        <w:tc>
          <w:tcPr>
            <w:tcW w:w="7320" w:type="dxa"/>
          </w:tcPr>
          <w:p w:rsidR="00CE68C5" w:rsidRDefault="00CE68C5" w:rsidP="00CE68C5">
            <w:pPr>
              <w:pStyle w:val="ListParagraph"/>
              <w:numPr>
                <w:ilvl w:val="0"/>
                <w:numId w:val="44"/>
              </w:numPr>
            </w:pPr>
            <w:r w:rsidRPr="00CE68C5">
              <w:t>Workshop organized</w:t>
            </w:r>
            <w:r>
              <w:t xml:space="preserve"> by the Ministry of Education (</w:t>
            </w:r>
            <w:r w:rsidRPr="00CE68C5">
              <w:t>to show Principals how to integrate ICT into their school plant)</w:t>
            </w:r>
            <w:r>
              <w:t>.</w:t>
            </w:r>
          </w:p>
          <w:p w:rsidR="00CE68C5" w:rsidRPr="00CE68C5" w:rsidRDefault="00CE68C5" w:rsidP="00CE68C5">
            <w:pPr>
              <w:pStyle w:val="ListParagraph"/>
              <w:numPr>
                <w:ilvl w:val="0"/>
                <w:numId w:val="44"/>
              </w:numPr>
            </w:pPr>
            <w:r w:rsidRPr="00514C71">
              <w:rPr>
                <w:lang w:val="en-GB"/>
              </w:rPr>
              <w:t>Meetings with stakeholders</w:t>
            </w:r>
            <w:r>
              <w:rPr>
                <w:lang w:val="en-GB"/>
              </w:rPr>
              <w:t>.</w:t>
            </w:r>
          </w:p>
          <w:p w:rsidR="00CE68C5" w:rsidRDefault="00CE68C5" w:rsidP="00CE68C5">
            <w:pPr>
              <w:pStyle w:val="ListParagraph"/>
              <w:numPr>
                <w:ilvl w:val="0"/>
                <w:numId w:val="44"/>
              </w:numPr>
            </w:pPr>
            <w:r w:rsidRPr="00514C71">
              <w:rPr>
                <w:lang w:val="en-GB"/>
              </w:rPr>
              <w:t>A needs assessment carried out in school.</w:t>
            </w:r>
          </w:p>
        </w:tc>
      </w:tr>
      <w:tr w:rsidR="00CE68C5" w:rsidTr="00CE68C5">
        <w:tc>
          <w:tcPr>
            <w:tcW w:w="1696" w:type="dxa"/>
          </w:tcPr>
          <w:p w:rsidR="00CE68C5" w:rsidRDefault="00CE68C5" w:rsidP="00CE68C5">
            <w:r>
              <w:t>August</w:t>
            </w:r>
          </w:p>
        </w:tc>
        <w:tc>
          <w:tcPr>
            <w:tcW w:w="7320" w:type="dxa"/>
          </w:tcPr>
          <w:p w:rsidR="00CE68C5" w:rsidRDefault="00CE68C5" w:rsidP="00CE68C5">
            <w:r>
              <w:t>Install whiteboards in 3 classrooms.</w:t>
            </w:r>
          </w:p>
        </w:tc>
      </w:tr>
      <w:tr w:rsidR="00CE68C5" w:rsidTr="00CE68C5">
        <w:tc>
          <w:tcPr>
            <w:tcW w:w="1696" w:type="dxa"/>
          </w:tcPr>
          <w:p w:rsidR="00CE68C5" w:rsidRDefault="00CE68C5" w:rsidP="00CE68C5">
            <w:r>
              <w:t>September</w:t>
            </w:r>
          </w:p>
        </w:tc>
        <w:tc>
          <w:tcPr>
            <w:tcW w:w="7320" w:type="dxa"/>
          </w:tcPr>
          <w:p w:rsidR="00CE68C5" w:rsidRDefault="00CE68C5" w:rsidP="00F34FC2">
            <w:pPr>
              <w:pStyle w:val="ListParagraph"/>
              <w:numPr>
                <w:ilvl w:val="0"/>
                <w:numId w:val="45"/>
              </w:numPr>
            </w:pPr>
            <w:r>
              <w:t>Set up 2 mobile units (Each unit consist of 15 laptops in a cabinet that teachers sign out from</w:t>
            </w:r>
            <w:r>
              <w:t xml:space="preserve"> </w:t>
            </w:r>
            <w:r>
              <w:t>the office and take to the classrooms for students to use whenever lessons which require</w:t>
            </w:r>
            <w:r>
              <w:t xml:space="preserve"> a</w:t>
            </w:r>
            <w:r>
              <w:t xml:space="preserve">ccess to the internet are taught. </w:t>
            </w:r>
          </w:p>
          <w:p w:rsidR="00CE68C5" w:rsidRPr="00CE68C5" w:rsidRDefault="00CE68C5" w:rsidP="00CE68C5">
            <w:pPr>
              <w:pStyle w:val="ListParagraph"/>
              <w:numPr>
                <w:ilvl w:val="0"/>
                <w:numId w:val="45"/>
              </w:numPr>
            </w:pPr>
            <w:r>
              <w:rPr>
                <w:lang w:val="en-GB"/>
              </w:rPr>
              <w:t>Begin using mobile units in classrooms.</w:t>
            </w:r>
          </w:p>
          <w:p w:rsidR="00CE68C5" w:rsidRDefault="00CE68C5" w:rsidP="00CE68C5">
            <w:pPr>
              <w:pStyle w:val="ListParagraph"/>
              <w:numPr>
                <w:ilvl w:val="0"/>
                <w:numId w:val="45"/>
              </w:numPr>
            </w:pPr>
            <w:r>
              <w:rPr>
                <w:lang w:val="en-GB"/>
              </w:rPr>
              <w:t>Begin using digital camera</w:t>
            </w:r>
            <w:r>
              <w:rPr>
                <w:lang w:val="en-GB"/>
              </w:rPr>
              <w:t>s and other simple ICT tools in classrooms.</w:t>
            </w:r>
          </w:p>
        </w:tc>
      </w:tr>
      <w:tr w:rsidR="00CE68C5" w:rsidTr="00CE68C5">
        <w:tc>
          <w:tcPr>
            <w:tcW w:w="1696" w:type="dxa"/>
          </w:tcPr>
          <w:p w:rsidR="00CE68C5" w:rsidRDefault="00CE68C5" w:rsidP="00CE68C5">
            <w:r>
              <w:t>October</w:t>
            </w:r>
          </w:p>
        </w:tc>
        <w:tc>
          <w:tcPr>
            <w:tcW w:w="7320" w:type="dxa"/>
          </w:tcPr>
          <w:p w:rsidR="00CE68C5" w:rsidRDefault="00CE68C5" w:rsidP="00CE68C5">
            <w:r>
              <w:rPr>
                <w:lang w:val="en-GB"/>
              </w:rPr>
              <w:t>Begin outfitting learning areas/rooms</w:t>
            </w:r>
            <w:r>
              <w:rPr>
                <w:lang w:val="en-GB"/>
              </w:rPr>
              <w:t>.</w:t>
            </w:r>
          </w:p>
        </w:tc>
      </w:tr>
      <w:tr w:rsidR="00CE68C5" w:rsidTr="00CE68C5">
        <w:tc>
          <w:tcPr>
            <w:tcW w:w="1696" w:type="dxa"/>
          </w:tcPr>
          <w:p w:rsidR="00CE68C5" w:rsidRDefault="00CE68C5" w:rsidP="00CE68C5">
            <w:r>
              <w:t>November</w:t>
            </w:r>
          </w:p>
        </w:tc>
        <w:tc>
          <w:tcPr>
            <w:tcW w:w="7320" w:type="dxa"/>
          </w:tcPr>
          <w:p w:rsidR="00CE68C5" w:rsidRDefault="00CE68C5" w:rsidP="00CE68C5"/>
        </w:tc>
      </w:tr>
      <w:tr w:rsidR="00CE68C5" w:rsidTr="00CE68C5">
        <w:tc>
          <w:tcPr>
            <w:tcW w:w="1696" w:type="dxa"/>
          </w:tcPr>
          <w:p w:rsidR="00CE68C5" w:rsidRDefault="00CE68C5" w:rsidP="00CE68C5">
            <w:r>
              <w:t>December</w:t>
            </w:r>
          </w:p>
        </w:tc>
        <w:tc>
          <w:tcPr>
            <w:tcW w:w="7320" w:type="dxa"/>
          </w:tcPr>
          <w:p w:rsidR="00CE68C5" w:rsidRDefault="00CE68C5" w:rsidP="00CE68C5"/>
        </w:tc>
      </w:tr>
    </w:tbl>
    <w:p w:rsidR="00CE68C5" w:rsidRPr="00CE68C5" w:rsidRDefault="00CE68C5" w:rsidP="00CE68C5"/>
    <w:p w:rsidR="00660FD5" w:rsidRDefault="005970ED" w:rsidP="003B637F">
      <w:pPr>
        <w:pStyle w:val="Heading3"/>
      </w:pPr>
      <w:r>
        <w:t>C</w:t>
      </w:r>
      <w:r w:rsidR="00C71071">
        <w:t>urriculum p</w:t>
      </w:r>
      <w:r>
        <w:t>olicies</w:t>
      </w:r>
    </w:p>
    <w:p w:rsidR="0009272F" w:rsidRPr="00CE68C5" w:rsidRDefault="00A16CC4" w:rsidP="00CE68C5">
      <w:pPr>
        <w:shd w:val="clear" w:color="auto" w:fill="F2DBDB" w:themeFill="accent2" w:themeFillTint="33"/>
      </w:pPr>
      <w:r>
        <w:t>In this section</w:t>
      </w:r>
      <w:r w:rsidR="00B31FAF">
        <w:t>,</w:t>
      </w:r>
      <w:r>
        <w:t xml:space="preserve"> insert </w:t>
      </w:r>
      <w:r w:rsidR="0050585F">
        <w:t>c</w:t>
      </w:r>
      <w:r w:rsidR="0050585F" w:rsidRPr="0050585F">
        <w:t>urriculum policies outlining how the institution intends to use ICT to support teaching across grades (or programmes) and learning areas/subjects</w:t>
      </w:r>
      <w:r w:rsidR="0050585F">
        <w:t>.</w:t>
      </w:r>
      <w:r w:rsidR="009114AD">
        <w:t xml:space="preserve"> </w:t>
      </w:r>
      <w:r w:rsidR="00E15F6E">
        <w:t>T</w:t>
      </w:r>
      <w:r w:rsidR="009114AD">
        <w:t xml:space="preserve">his can </w:t>
      </w:r>
      <w:r w:rsidR="00B31FAF">
        <w:t xml:space="preserve">either </w:t>
      </w:r>
      <w:r w:rsidR="009114AD">
        <w:t xml:space="preserve">be written up </w:t>
      </w:r>
      <w:r w:rsidR="00B31FAF">
        <w:t xml:space="preserve">by </w:t>
      </w:r>
      <w:r w:rsidR="009114AD">
        <w:t>focusing on each subject or as a collective whole.</w:t>
      </w:r>
      <w:r w:rsidR="006C2619">
        <w:t xml:space="preserve"> An example for Mathematics has been included below as an example. Please delete and insert the position of your academic departments.</w:t>
      </w:r>
    </w:p>
    <w:p w:rsidR="00B26D24" w:rsidRPr="00B26D24" w:rsidRDefault="006C2619" w:rsidP="00CE68C5">
      <w:pPr>
        <w:pStyle w:val="Heading4"/>
        <w:numPr>
          <w:ilvl w:val="1"/>
          <w:numId w:val="27"/>
        </w:numPr>
      </w:pPr>
      <w:r>
        <w:t>Mathematics curriculum statements related to ICT:</w:t>
      </w:r>
    </w:p>
    <w:p w:rsidR="00DC3CDB" w:rsidRPr="006C2619" w:rsidRDefault="006C2619" w:rsidP="00B31FAF">
      <w:pPr>
        <w:pStyle w:val="BodyText"/>
        <w:numPr>
          <w:ilvl w:val="2"/>
          <w:numId w:val="27"/>
        </w:numPr>
        <w:shd w:val="clear" w:color="auto" w:fill="F2DBDB" w:themeFill="accent2" w:themeFillTint="33"/>
        <w:rPr>
          <w:lang w:val="en-ZA"/>
        </w:rPr>
      </w:pPr>
      <w:r>
        <w:rPr>
          <w:lang w:val="en-ZA"/>
        </w:rPr>
        <w:t xml:space="preserve"> </w:t>
      </w:r>
      <w:r w:rsidRPr="006C2619">
        <w:rPr>
          <w:lang w:val="en-ZA"/>
        </w:rPr>
        <w:t xml:space="preserve">Priority </w:t>
      </w:r>
      <w:r w:rsidR="00E15F6E">
        <w:rPr>
          <w:lang w:val="en-ZA"/>
        </w:rPr>
        <w:t xml:space="preserve">will </w:t>
      </w:r>
      <w:r w:rsidRPr="006C2619">
        <w:rPr>
          <w:lang w:val="en-ZA"/>
        </w:rPr>
        <w:t>be given to the use of calculators and computers as natural media for mathematics learning within a technologi</w:t>
      </w:r>
      <w:r w:rsidR="00E15F6E">
        <w:rPr>
          <w:lang w:val="en-ZA"/>
        </w:rPr>
        <w:t>cally-rich learning environment.</w:t>
      </w:r>
    </w:p>
    <w:p w:rsidR="00B26D24" w:rsidRDefault="006C2619" w:rsidP="00B31FAF">
      <w:pPr>
        <w:pStyle w:val="BodyText"/>
        <w:numPr>
          <w:ilvl w:val="2"/>
          <w:numId w:val="27"/>
        </w:numPr>
        <w:shd w:val="clear" w:color="auto" w:fill="F2DBDB" w:themeFill="accent2" w:themeFillTint="33"/>
        <w:rPr>
          <w:lang w:val="en-ZA"/>
        </w:rPr>
      </w:pPr>
      <w:r w:rsidRPr="006C2619">
        <w:rPr>
          <w:lang w:val="en-ZA"/>
        </w:rPr>
        <w:t xml:space="preserve"> All students have ready access to appropriate technology as a means both to support and extend their mathematics learning experiences</w:t>
      </w:r>
      <w:r w:rsidR="00E15F6E">
        <w:rPr>
          <w:lang w:val="en-ZA"/>
        </w:rPr>
        <w:t>.</w:t>
      </w:r>
    </w:p>
    <w:p w:rsidR="006C2619" w:rsidRPr="006C2619" w:rsidRDefault="006C2619" w:rsidP="00B31FAF">
      <w:pPr>
        <w:pStyle w:val="BodyText"/>
        <w:numPr>
          <w:ilvl w:val="2"/>
          <w:numId w:val="27"/>
        </w:numPr>
        <w:shd w:val="clear" w:color="auto" w:fill="F2DBDB" w:themeFill="accent2" w:themeFillTint="33"/>
        <w:rPr>
          <w:lang w:val="en-ZA"/>
        </w:rPr>
      </w:pPr>
      <w:r w:rsidRPr="006C2619">
        <w:rPr>
          <w:lang w:val="en-ZA"/>
        </w:rPr>
        <w:t xml:space="preserve"> Teachers at all levels </w:t>
      </w:r>
      <w:r w:rsidR="00E15F6E">
        <w:rPr>
          <w:lang w:val="en-ZA"/>
        </w:rPr>
        <w:t xml:space="preserve">should </w:t>
      </w:r>
      <w:r w:rsidRPr="006C2619">
        <w:rPr>
          <w:lang w:val="en-ZA"/>
        </w:rPr>
        <w:t xml:space="preserve">be actively involved in exploring ways to take full advantage of the potential of technology for mathematics learning within the total </w:t>
      </w:r>
      <w:r>
        <w:rPr>
          <w:lang w:val="en-ZA"/>
        </w:rPr>
        <w:t>curriculum.</w:t>
      </w:r>
    </w:p>
    <w:p w:rsidR="00985B52" w:rsidRPr="00985B52" w:rsidRDefault="00C71071" w:rsidP="00985B52">
      <w:pPr>
        <w:pStyle w:val="BodyText"/>
        <w:numPr>
          <w:ilvl w:val="1"/>
          <w:numId w:val="27"/>
        </w:numPr>
        <w:rPr>
          <w:b/>
          <w:bCs/>
          <w:lang w:val="en-ZA"/>
        </w:rPr>
      </w:pPr>
      <w:r>
        <w:rPr>
          <w:b/>
          <w:bCs/>
          <w:lang w:val="en-ZA"/>
        </w:rPr>
        <w:t>Subject 2</w:t>
      </w:r>
    </w:p>
    <w:p w:rsidR="00985B52" w:rsidRDefault="009114AD" w:rsidP="00CB48CE">
      <w:pPr>
        <w:pStyle w:val="BodyText"/>
        <w:numPr>
          <w:ilvl w:val="2"/>
          <w:numId w:val="27"/>
        </w:numPr>
        <w:ind w:left="1418" w:hanging="698"/>
        <w:rPr>
          <w:lang w:val="en-ZA"/>
        </w:rPr>
      </w:pPr>
      <w:r>
        <w:rPr>
          <w:lang w:val="en-ZA"/>
        </w:rPr>
        <w:t>Policy item 1;</w:t>
      </w:r>
    </w:p>
    <w:p w:rsidR="00985B52" w:rsidRDefault="009114AD" w:rsidP="00CB48CE">
      <w:pPr>
        <w:pStyle w:val="BodyText"/>
        <w:numPr>
          <w:ilvl w:val="2"/>
          <w:numId w:val="27"/>
        </w:numPr>
        <w:ind w:left="1418" w:hanging="698"/>
        <w:rPr>
          <w:lang w:val="en-ZA"/>
        </w:rPr>
      </w:pPr>
      <w:r>
        <w:rPr>
          <w:lang w:val="en-ZA"/>
        </w:rPr>
        <w:t>Policy item 2.</w:t>
      </w:r>
    </w:p>
    <w:p w:rsidR="00985B52" w:rsidRPr="00985B52" w:rsidRDefault="00C71071" w:rsidP="00985B52">
      <w:pPr>
        <w:pStyle w:val="BodyText"/>
        <w:numPr>
          <w:ilvl w:val="1"/>
          <w:numId w:val="27"/>
        </w:numPr>
        <w:rPr>
          <w:b/>
          <w:bCs/>
          <w:lang w:val="en-ZA"/>
        </w:rPr>
      </w:pPr>
      <w:r>
        <w:rPr>
          <w:b/>
          <w:bCs/>
          <w:lang w:val="en-ZA"/>
        </w:rPr>
        <w:t>Subject 3</w:t>
      </w:r>
    </w:p>
    <w:p w:rsidR="00985B52" w:rsidRDefault="009114AD" w:rsidP="00CB48CE">
      <w:pPr>
        <w:pStyle w:val="BodyText"/>
        <w:numPr>
          <w:ilvl w:val="2"/>
          <w:numId w:val="27"/>
        </w:numPr>
        <w:ind w:left="1418" w:hanging="698"/>
        <w:rPr>
          <w:lang w:val="en-ZA"/>
        </w:rPr>
      </w:pPr>
      <w:r>
        <w:rPr>
          <w:lang w:val="en-ZA"/>
        </w:rPr>
        <w:t>Policy item 1</w:t>
      </w:r>
      <w:r w:rsidR="0054541D">
        <w:rPr>
          <w:lang w:val="en-ZA"/>
        </w:rPr>
        <w:t>;</w:t>
      </w:r>
    </w:p>
    <w:p w:rsidR="00D90820" w:rsidRDefault="009114AD" w:rsidP="00CB48CE">
      <w:pPr>
        <w:pStyle w:val="BodyText"/>
        <w:numPr>
          <w:ilvl w:val="2"/>
          <w:numId w:val="27"/>
        </w:numPr>
        <w:ind w:left="1418" w:hanging="698"/>
        <w:rPr>
          <w:lang w:val="en-ZA"/>
        </w:rPr>
      </w:pPr>
      <w:r>
        <w:rPr>
          <w:lang w:val="en-ZA"/>
        </w:rPr>
        <w:t>Policy item 2</w:t>
      </w:r>
      <w:r w:rsidR="00D90820">
        <w:rPr>
          <w:lang w:val="en-ZA"/>
        </w:rPr>
        <w:t xml:space="preserve">. </w:t>
      </w:r>
    </w:p>
    <w:p w:rsidR="0054541D" w:rsidRPr="0054541D" w:rsidRDefault="00C71071" w:rsidP="0054541D">
      <w:pPr>
        <w:pStyle w:val="BodyText"/>
        <w:numPr>
          <w:ilvl w:val="1"/>
          <w:numId w:val="27"/>
        </w:numPr>
        <w:rPr>
          <w:b/>
          <w:bCs/>
          <w:lang w:val="en-ZA"/>
        </w:rPr>
      </w:pPr>
      <w:r>
        <w:rPr>
          <w:b/>
          <w:bCs/>
          <w:lang w:val="en-ZA"/>
        </w:rPr>
        <w:t>Subject 4</w:t>
      </w:r>
    </w:p>
    <w:p w:rsidR="0054541D" w:rsidRDefault="009114AD" w:rsidP="00CB48CE">
      <w:pPr>
        <w:pStyle w:val="BodyText"/>
        <w:numPr>
          <w:ilvl w:val="2"/>
          <w:numId w:val="27"/>
        </w:numPr>
        <w:ind w:left="1418" w:hanging="698"/>
        <w:rPr>
          <w:lang w:val="en-ZA"/>
        </w:rPr>
      </w:pPr>
      <w:r>
        <w:rPr>
          <w:lang w:val="en-ZA"/>
        </w:rPr>
        <w:lastRenderedPageBreak/>
        <w:t>Policy item 1</w:t>
      </w:r>
      <w:r w:rsidR="00B343E6">
        <w:rPr>
          <w:lang w:val="en-ZA"/>
        </w:rPr>
        <w:t>;</w:t>
      </w:r>
    </w:p>
    <w:p w:rsidR="00B343E6" w:rsidRDefault="009114AD" w:rsidP="00CB48CE">
      <w:pPr>
        <w:pStyle w:val="BodyText"/>
        <w:numPr>
          <w:ilvl w:val="2"/>
          <w:numId w:val="27"/>
        </w:numPr>
        <w:ind w:left="1418" w:hanging="698"/>
        <w:rPr>
          <w:lang w:val="en-ZA"/>
        </w:rPr>
      </w:pPr>
      <w:r>
        <w:rPr>
          <w:lang w:val="en-ZA"/>
        </w:rPr>
        <w:t>Policy item 2</w:t>
      </w:r>
      <w:r w:rsidR="00B343E6">
        <w:rPr>
          <w:lang w:val="en-ZA"/>
        </w:rPr>
        <w:t>.</w:t>
      </w:r>
    </w:p>
    <w:p w:rsidR="00F81C2B" w:rsidRPr="00985B52" w:rsidRDefault="00F81C2B" w:rsidP="00F81C2B">
      <w:pPr>
        <w:pStyle w:val="BodyText"/>
        <w:numPr>
          <w:ilvl w:val="1"/>
          <w:numId w:val="27"/>
        </w:numPr>
        <w:rPr>
          <w:b/>
          <w:bCs/>
          <w:lang w:val="en-ZA"/>
        </w:rPr>
      </w:pPr>
      <w:r>
        <w:rPr>
          <w:b/>
          <w:bCs/>
          <w:lang w:val="en-ZA"/>
        </w:rPr>
        <w:t>Subject 5</w:t>
      </w:r>
    </w:p>
    <w:p w:rsidR="00F81C2B" w:rsidRDefault="00F81C2B" w:rsidP="00F81C2B">
      <w:pPr>
        <w:pStyle w:val="BodyText"/>
        <w:numPr>
          <w:ilvl w:val="2"/>
          <w:numId w:val="27"/>
        </w:numPr>
        <w:ind w:left="1418" w:hanging="698"/>
        <w:rPr>
          <w:lang w:val="en-ZA"/>
        </w:rPr>
      </w:pPr>
      <w:r>
        <w:rPr>
          <w:lang w:val="en-ZA"/>
        </w:rPr>
        <w:t>Policy item 1;</w:t>
      </w:r>
    </w:p>
    <w:p w:rsidR="00F81C2B" w:rsidRPr="009C27C3" w:rsidRDefault="00F81C2B" w:rsidP="009C27C3">
      <w:pPr>
        <w:pStyle w:val="BodyText"/>
        <w:numPr>
          <w:ilvl w:val="2"/>
          <w:numId w:val="27"/>
        </w:numPr>
        <w:ind w:left="1418" w:hanging="698"/>
        <w:rPr>
          <w:lang w:val="en-ZA"/>
        </w:rPr>
      </w:pPr>
      <w:r>
        <w:rPr>
          <w:lang w:val="en-ZA"/>
        </w:rPr>
        <w:t xml:space="preserve">Policy item 2. </w:t>
      </w:r>
    </w:p>
    <w:p w:rsidR="00985B52" w:rsidRDefault="004D0738" w:rsidP="00C71071">
      <w:pPr>
        <w:pStyle w:val="Heading3"/>
        <w:rPr>
          <w:lang w:val="en-ZA"/>
        </w:rPr>
      </w:pPr>
      <w:r>
        <w:rPr>
          <w:lang w:val="en-ZA"/>
        </w:rPr>
        <w:t>Current Status: Technology and Bandwidth</w:t>
      </w:r>
    </w:p>
    <w:p w:rsidR="003F3844" w:rsidRDefault="004D0738" w:rsidP="0050585F">
      <w:pPr>
        <w:shd w:val="clear" w:color="auto" w:fill="F2DBDB" w:themeFill="accent2" w:themeFillTint="33"/>
        <w:rPr>
          <w:lang w:val="en-ZA"/>
        </w:rPr>
      </w:pPr>
      <w:r>
        <w:rPr>
          <w:shd w:val="clear" w:color="auto" w:fill="F2DBDB" w:themeFill="accent2" w:themeFillTint="33"/>
          <w:lang w:val="en-ZA"/>
        </w:rPr>
        <w:t xml:space="preserve">This section maps the school’s current status in terms of ICT infrastructure. What equipment, software, connectivity etc. </w:t>
      </w:r>
      <w:r w:rsidR="000B7FE1">
        <w:rPr>
          <w:shd w:val="clear" w:color="auto" w:fill="F2DBDB" w:themeFill="accent2" w:themeFillTint="33"/>
          <w:lang w:val="en-ZA"/>
        </w:rPr>
        <w:t>ha</w:t>
      </w:r>
      <w:r>
        <w:rPr>
          <w:shd w:val="clear" w:color="auto" w:fill="F2DBDB" w:themeFill="accent2" w:themeFillTint="33"/>
          <w:lang w:val="en-ZA"/>
        </w:rPr>
        <w:t xml:space="preserve">s already </w:t>
      </w:r>
      <w:r w:rsidR="000B7FE1">
        <w:rPr>
          <w:shd w:val="clear" w:color="auto" w:fill="F2DBDB" w:themeFill="accent2" w:themeFillTint="33"/>
          <w:lang w:val="en-ZA"/>
        </w:rPr>
        <w:t>been acquired by</w:t>
      </w:r>
      <w:r>
        <w:rPr>
          <w:shd w:val="clear" w:color="auto" w:fill="F2DBDB" w:themeFill="accent2" w:themeFillTint="33"/>
          <w:lang w:val="en-ZA"/>
        </w:rPr>
        <w:t xml:space="preserve"> the school and what condition are these assets and services in? Is any maintenance or upgrades pending? This table will be significant later when planning new procurements to ensure that purchases are compatible with the existing infrastructure and that no duplication occurs. </w:t>
      </w:r>
    </w:p>
    <w:p w:rsidR="00B31FAF" w:rsidRDefault="00B31FAF" w:rsidP="00B31FAF">
      <w:pPr>
        <w:rPr>
          <w:lang w:val="en-ZA"/>
        </w:rPr>
      </w:pPr>
    </w:p>
    <w:p w:rsidR="001F5ABA" w:rsidRDefault="001F5ABA">
      <w:pPr>
        <w:spacing w:after="200" w:line="276" w:lineRule="auto"/>
        <w:jc w:val="left"/>
        <w:rPr>
          <w:lang w:val="en-ZA"/>
        </w:rPr>
        <w:sectPr w:rsidR="001F5ABA" w:rsidSect="001F5ABA">
          <w:headerReference w:type="default" r:id="rId8"/>
          <w:footerReference w:type="default" r:id="rId9"/>
          <w:footerReference w:type="first" r:id="rId10"/>
          <w:pgSz w:w="11906" w:h="16838"/>
          <w:pgMar w:top="1440" w:right="1440" w:bottom="1440" w:left="1440" w:header="708" w:footer="708" w:gutter="0"/>
          <w:cols w:space="708"/>
          <w:titlePg/>
          <w:docGrid w:linePitch="360"/>
        </w:sectPr>
      </w:pPr>
    </w:p>
    <w:p w:rsidR="00E0598E" w:rsidRDefault="001F5ABA" w:rsidP="001F5ABA">
      <w:pPr>
        <w:pStyle w:val="Heading4"/>
        <w:rPr>
          <w:lang w:val="en-ZA"/>
        </w:rPr>
      </w:pPr>
      <w:r>
        <w:rPr>
          <w:lang w:val="en-ZA"/>
        </w:rPr>
        <w:lastRenderedPageBreak/>
        <w:t>Existing ICT Equipment</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5"/>
        <w:gridCol w:w="2937"/>
        <w:gridCol w:w="3321"/>
        <w:gridCol w:w="1193"/>
        <w:gridCol w:w="1211"/>
        <w:gridCol w:w="1196"/>
        <w:gridCol w:w="1327"/>
        <w:gridCol w:w="2258"/>
      </w:tblGrid>
      <w:tr w:rsidR="00F00F19" w:rsidTr="00B31FAF">
        <w:trPr>
          <w:tblHeader/>
        </w:trPr>
        <w:tc>
          <w:tcPr>
            <w:tcW w:w="175" w:type="pct"/>
            <w:tcBorders>
              <w:top w:val="single" w:sz="12" w:space="0" w:color="auto"/>
              <w:bottom w:val="single" w:sz="12" w:space="0" w:color="auto"/>
            </w:tcBorders>
            <w:shd w:val="clear" w:color="auto" w:fill="F2F2F2" w:themeFill="background1" w:themeFillShade="F2"/>
            <w:vAlign w:val="center"/>
          </w:tcPr>
          <w:p w:rsidR="00F00F19" w:rsidRPr="00F00F19" w:rsidRDefault="00F00F19" w:rsidP="00F00F19">
            <w:pPr>
              <w:jc w:val="center"/>
              <w:rPr>
                <w:b/>
                <w:bCs/>
                <w:sz w:val="20"/>
                <w:szCs w:val="20"/>
                <w:lang w:val="en-ZA"/>
              </w:rPr>
            </w:pPr>
            <w:r w:rsidRPr="00F00F19">
              <w:rPr>
                <w:b/>
                <w:bCs/>
                <w:sz w:val="20"/>
                <w:szCs w:val="20"/>
                <w:lang w:val="en-ZA"/>
              </w:rPr>
              <w:t>#</w:t>
            </w:r>
          </w:p>
        </w:tc>
        <w:tc>
          <w:tcPr>
            <w:tcW w:w="1055" w:type="pct"/>
            <w:tcBorders>
              <w:top w:val="single" w:sz="12" w:space="0" w:color="auto"/>
              <w:bottom w:val="single" w:sz="12" w:space="0" w:color="auto"/>
            </w:tcBorders>
            <w:shd w:val="clear" w:color="auto" w:fill="F2F2F2" w:themeFill="background1" w:themeFillShade="F2"/>
            <w:vAlign w:val="center"/>
          </w:tcPr>
          <w:p w:rsidR="00F00F19" w:rsidRPr="00F00F19" w:rsidRDefault="00F00F19" w:rsidP="00F00F19">
            <w:pPr>
              <w:jc w:val="center"/>
              <w:rPr>
                <w:b/>
                <w:bCs/>
                <w:sz w:val="20"/>
                <w:szCs w:val="20"/>
                <w:lang w:val="en-ZA"/>
              </w:rPr>
            </w:pPr>
            <w:r w:rsidRPr="00F00F19">
              <w:rPr>
                <w:b/>
                <w:bCs/>
                <w:sz w:val="20"/>
                <w:szCs w:val="20"/>
                <w:lang w:val="en-ZA"/>
              </w:rPr>
              <w:t>Existing Items</w:t>
            </w:r>
          </w:p>
        </w:tc>
        <w:tc>
          <w:tcPr>
            <w:tcW w:w="1193" w:type="pct"/>
            <w:tcBorders>
              <w:top w:val="single" w:sz="12" w:space="0" w:color="auto"/>
              <w:bottom w:val="single" w:sz="12" w:space="0" w:color="auto"/>
            </w:tcBorders>
            <w:shd w:val="clear" w:color="auto" w:fill="F2F2F2" w:themeFill="background1" w:themeFillShade="F2"/>
            <w:vAlign w:val="center"/>
          </w:tcPr>
          <w:p w:rsidR="00F00F19" w:rsidRPr="00F00F19" w:rsidRDefault="00F00F19" w:rsidP="00F00F19">
            <w:pPr>
              <w:jc w:val="center"/>
              <w:rPr>
                <w:b/>
                <w:bCs/>
                <w:sz w:val="20"/>
                <w:szCs w:val="20"/>
                <w:lang w:val="en-ZA"/>
              </w:rPr>
            </w:pPr>
            <w:r w:rsidRPr="00F00F19">
              <w:rPr>
                <w:b/>
                <w:bCs/>
                <w:sz w:val="20"/>
                <w:szCs w:val="20"/>
                <w:lang w:val="en-ZA"/>
              </w:rPr>
              <w:t>Function</w:t>
            </w:r>
          </w:p>
        </w:tc>
        <w:tc>
          <w:tcPr>
            <w:tcW w:w="429" w:type="pct"/>
            <w:tcBorders>
              <w:top w:val="single" w:sz="12" w:space="0" w:color="auto"/>
              <w:bottom w:val="single" w:sz="12" w:space="0" w:color="auto"/>
            </w:tcBorders>
            <w:shd w:val="clear" w:color="auto" w:fill="F2F2F2" w:themeFill="background1" w:themeFillShade="F2"/>
            <w:vAlign w:val="center"/>
          </w:tcPr>
          <w:p w:rsidR="00F00F19" w:rsidRPr="00F00F19" w:rsidRDefault="00F00F19" w:rsidP="00F00F19">
            <w:pPr>
              <w:jc w:val="center"/>
              <w:rPr>
                <w:b/>
                <w:bCs/>
                <w:sz w:val="20"/>
                <w:szCs w:val="20"/>
                <w:lang w:val="en-ZA"/>
              </w:rPr>
            </w:pPr>
            <w:r w:rsidRPr="00F00F19">
              <w:rPr>
                <w:b/>
                <w:bCs/>
                <w:sz w:val="20"/>
                <w:szCs w:val="20"/>
                <w:lang w:val="en-ZA"/>
              </w:rPr>
              <w:t>Quantity</w:t>
            </w:r>
          </w:p>
        </w:tc>
        <w:tc>
          <w:tcPr>
            <w:tcW w:w="430" w:type="pct"/>
            <w:tcBorders>
              <w:top w:val="single" w:sz="12" w:space="0" w:color="auto"/>
              <w:bottom w:val="single" w:sz="12" w:space="0" w:color="auto"/>
            </w:tcBorders>
            <w:shd w:val="clear" w:color="auto" w:fill="F2F2F2" w:themeFill="background1" w:themeFillShade="F2"/>
            <w:vAlign w:val="center"/>
          </w:tcPr>
          <w:p w:rsidR="00F00F19" w:rsidRPr="00F00F19" w:rsidRDefault="00F00F19" w:rsidP="00F00F19">
            <w:pPr>
              <w:jc w:val="center"/>
              <w:rPr>
                <w:b/>
                <w:bCs/>
                <w:sz w:val="20"/>
                <w:szCs w:val="20"/>
                <w:lang w:val="en-ZA"/>
              </w:rPr>
            </w:pPr>
            <w:r w:rsidRPr="00F00F19">
              <w:rPr>
                <w:b/>
                <w:bCs/>
                <w:sz w:val="20"/>
                <w:szCs w:val="20"/>
                <w:lang w:val="en-ZA"/>
              </w:rPr>
              <w:t>Operational</w:t>
            </w:r>
          </w:p>
        </w:tc>
        <w:tc>
          <w:tcPr>
            <w:tcW w:w="430" w:type="pct"/>
            <w:tcBorders>
              <w:top w:val="single" w:sz="12" w:space="0" w:color="auto"/>
              <w:bottom w:val="single" w:sz="12" w:space="0" w:color="auto"/>
            </w:tcBorders>
            <w:shd w:val="clear" w:color="auto" w:fill="F2F2F2" w:themeFill="background1" w:themeFillShade="F2"/>
            <w:vAlign w:val="center"/>
          </w:tcPr>
          <w:p w:rsidR="00F00F19" w:rsidRPr="00F00F19" w:rsidRDefault="001F5ABA" w:rsidP="00E15F6E">
            <w:pPr>
              <w:jc w:val="center"/>
              <w:rPr>
                <w:b/>
                <w:bCs/>
                <w:sz w:val="20"/>
                <w:szCs w:val="20"/>
                <w:lang w:val="en-ZA"/>
              </w:rPr>
            </w:pPr>
            <w:r>
              <w:rPr>
                <w:b/>
                <w:bCs/>
                <w:sz w:val="20"/>
                <w:szCs w:val="20"/>
                <w:lang w:val="en-ZA"/>
              </w:rPr>
              <w:t>Date</w:t>
            </w:r>
            <w:r w:rsidR="00F00F19" w:rsidRPr="00F00F19">
              <w:rPr>
                <w:b/>
                <w:bCs/>
                <w:sz w:val="20"/>
                <w:szCs w:val="20"/>
                <w:lang w:val="en-ZA"/>
              </w:rPr>
              <w:t xml:space="preserve"> Acquired</w:t>
            </w:r>
          </w:p>
        </w:tc>
        <w:tc>
          <w:tcPr>
            <w:tcW w:w="477" w:type="pct"/>
            <w:tcBorders>
              <w:top w:val="single" w:sz="12" w:space="0" w:color="auto"/>
              <w:bottom w:val="single" w:sz="12" w:space="0" w:color="auto"/>
            </w:tcBorders>
            <w:shd w:val="clear" w:color="auto" w:fill="F2F2F2" w:themeFill="background1" w:themeFillShade="F2"/>
            <w:vAlign w:val="center"/>
          </w:tcPr>
          <w:p w:rsidR="00F00F19" w:rsidRPr="00F00F19" w:rsidRDefault="00F00F19" w:rsidP="00F00F19">
            <w:pPr>
              <w:jc w:val="center"/>
              <w:rPr>
                <w:b/>
                <w:bCs/>
                <w:sz w:val="20"/>
                <w:szCs w:val="20"/>
                <w:lang w:val="en-ZA"/>
              </w:rPr>
            </w:pPr>
            <w:r w:rsidRPr="00F00F19">
              <w:rPr>
                <w:b/>
                <w:bCs/>
                <w:sz w:val="20"/>
                <w:szCs w:val="20"/>
                <w:lang w:val="en-ZA"/>
              </w:rPr>
              <w:t>Expected year of Upgrade or Replacement</w:t>
            </w:r>
          </w:p>
        </w:tc>
        <w:tc>
          <w:tcPr>
            <w:tcW w:w="811" w:type="pct"/>
            <w:tcBorders>
              <w:top w:val="single" w:sz="12" w:space="0" w:color="auto"/>
              <w:bottom w:val="single" w:sz="12" w:space="0" w:color="auto"/>
            </w:tcBorders>
            <w:shd w:val="clear" w:color="auto" w:fill="F2F2F2" w:themeFill="background1" w:themeFillShade="F2"/>
            <w:vAlign w:val="center"/>
          </w:tcPr>
          <w:p w:rsidR="00F00F19" w:rsidRPr="00F00F19" w:rsidRDefault="00F00F19" w:rsidP="00F00F19">
            <w:pPr>
              <w:jc w:val="center"/>
              <w:rPr>
                <w:b/>
                <w:bCs/>
                <w:sz w:val="20"/>
                <w:szCs w:val="20"/>
                <w:lang w:val="en-ZA"/>
              </w:rPr>
            </w:pPr>
            <w:r w:rsidRPr="00F00F19">
              <w:rPr>
                <w:b/>
                <w:bCs/>
                <w:sz w:val="20"/>
                <w:szCs w:val="20"/>
                <w:lang w:val="en-ZA"/>
              </w:rPr>
              <w:t>Maintenance required in calendar year</w:t>
            </w:r>
          </w:p>
        </w:tc>
      </w:tr>
      <w:tr w:rsidR="00F00F19" w:rsidRPr="00E15F6E" w:rsidTr="00B31FAF">
        <w:tc>
          <w:tcPr>
            <w:tcW w:w="175" w:type="pct"/>
            <w:tcBorders>
              <w:top w:val="single" w:sz="12" w:space="0" w:color="auto"/>
            </w:tcBorders>
            <w:shd w:val="clear" w:color="auto" w:fill="F2F2F2" w:themeFill="background1" w:themeFillShade="F2"/>
          </w:tcPr>
          <w:p w:rsidR="00F00F19" w:rsidRPr="00E15F6E" w:rsidRDefault="00F00F19" w:rsidP="00F00F19">
            <w:pPr>
              <w:jc w:val="center"/>
              <w:rPr>
                <w:sz w:val="20"/>
                <w:szCs w:val="20"/>
                <w:lang w:val="en-ZA"/>
              </w:rPr>
            </w:pPr>
            <w:r w:rsidRPr="00E15F6E">
              <w:rPr>
                <w:sz w:val="20"/>
                <w:szCs w:val="20"/>
                <w:lang w:val="en-ZA"/>
              </w:rPr>
              <w:t>1</w:t>
            </w:r>
          </w:p>
        </w:tc>
        <w:tc>
          <w:tcPr>
            <w:tcW w:w="1055" w:type="pct"/>
            <w:tcBorders>
              <w:top w:val="single" w:sz="12" w:space="0" w:color="auto"/>
            </w:tcBorders>
          </w:tcPr>
          <w:p w:rsidR="00F00F19" w:rsidRPr="00E15F6E" w:rsidRDefault="00F00F19" w:rsidP="00F00F19">
            <w:pPr>
              <w:rPr>
                <w:sz w:val="20"/>
                <w:szCs w:val="20"/>
                <w:lang w:val="en-ZA"/>
              </w:rPr>
            </w:pPr>
            <w:r w:rsidRPr="00E15F6E">
              <w:rPr>
                <w:sz w:val="20"/>
                <w:szCs w:val="20"/>
                <w:lang w:val="en-ZA"/>
              </w:rPr>
              <w:t>Trolley mobile device trolley</w:t>
            </w:r>
          </w:p>
        </w:tc>
        <w:tc>
          <w:tcPr>
            <w:tcW w:w="1193" w:type="pct"/>
            <w:tcBorders>
              <w:top w:val="single" w:sz="12" w:space="0" w:color="auto"/>
            </w:tcBorders>
          </w:tcPr>
          <w:p w:rsidR="00F00F19" w:rsidRPr="00E15F6E" w:rsidRDefault="00F00F19" w:rsidP="00F00F19">
            <w:pPr>
              <w:jc w:val="left"/>
              <w:rPr>
                <w:sz w:val="20"/>
                <w:szCs w:val="20"/>
                <w:lang w:val="en-ZA"/>
              </w:rPr>
            </w:pPr>
            <w:r w:rsidRPr="00E15F6E">
              <w:rPr>
                <w:sz w:val="20"/>
                <w:szCs w:val="20"/>
                <w:lang w:val="en-ZA"/>
              </w:rPr>
              <w:t>Receptacle for the storage and movement of a bank of mobile devices.</w:t>
            </w:r>
          </w:p>
        </w:tc>
        <w:tc>
          <w:tcPr>
            <w:tcW w:w="429" w:type="pct"/>
            <w:tcBorders>
              <w:top w:val="single" w:sz="12" w:space="0" w:color="auto"/>
            </w:tcBorders>
            <w:vAlign w:val="center"/>
          </w:tcPr>
          <w:p w:rsidR="00F00F19" w:rsidRPr="00E15F6E" w:rsidRDefault="00F00F19" w:rsidP="00F00F19">
            <w:pPr>
              <w:jc w:val="center"/>
              <w:rPr>
                <w:sz w:val="20"/>
                <w:szCs w:val="20"/>
                <w:lang w:val="en-ZA"/>
              </w:rPr>
            </w:pPr>
            <w:r w:rsidRPr="00E15F6E">
              <w:rPr>
                <w:sz w:val="20"/>
                <w:szCs w:val="20"/>
                <w:lang w:val="en-ZA"/>
              </w:rPr>
              <w:t>1</w:t>
            </w:r>
          </w:p>
        </w:tc>
        <w:tc>
          <w:tcPr>
            <w:tcW w:w="430" w:type="pct"/>
            <w:tcBorders>
              <w:top w:val="single" w:sz="12" w:space="0" w:color="auto"/>
            </w:tcBorders>
            <w:vAlign w:val="center"/>
          </w:tcPr>
          <w:p w:rsidR="00F00F19" w:rsidRPr="00E15F6E" w:rsidRDefault="00F00F19" w:rsidP="00F00F19">
            <w:pPr>
              <w:jc w:val="center"/>
              <w:rPr>
                <w:sz w:val="20"/>
                <w:szCs w:val="20"/>
                <w:lang w:val="en-ZA"/>
              </w:rPr>
            </w:pPr>
            <w:r w:rsidRPr="00E15F6E">
              <w:rPr>
                <w:sz w:val="20"/>
                <w:szCs w:val="20"/>
                <w:lang w:val="en-ZA"/>
              </w:rPr>
              <w:t>1</w:t>
            </w:r>
          </w:p>
        </w:tc>
        <w:tc>
          <w:tcPr>
            <w:tcW w:w="430" w:type="pct"/>
            <w:tcBorders>
              <w:top w:val="single" w:sz="12" w:space="0" w:color="auto"/>
            </w:tcBorders>
            <w:vAlign w:val="center"/>
          </w:tcPr>
          <w:p w:rsidR="00F00F19" w:rsidRPr="00E15F6E" w:rsidRDefault="001F5ABA" w:rsidP="001F5ABA">
            <w:pPr>
              <w:jc w:val="center"/>
              <w:rPr>
                <w:sz w:val="20"/>
                <w:szCs w:val="20"/>
                <w:lang w:val="en-ZA"/>
              </w:rPr>
            </w:pPr>
            <w:r w:rsidRPr="00E15F6E">
              <w:rPr>
                <w:sz w:val="20"/>
                <w:szCs w:val="20"/>
                <w:lang w:val="en-ZA"/>
              </w:rPr>
              <w:t>20/03/</w:t>
            </w:r>
            <w:r w:rsidR="00F00F19" w:rsidRPr="00E15F6E">
              <w:rPr>
                <w:sz w:val="20"/>
                <w:szCs w:val="20"/>
                <w:lang w:val="en-ZA"/>
              </w:rPr>
              <w:t>11</w:t>
            </w:r>
          </w:p>
        </w:tc>
        <w:tc>
          <w:tcPr>
            <w:tcW w:w="477" w:type="pct"/>
            <w:tcBorders>
              <w:top w:val="single" w:sz="12" w:space="0" w:color="auto"/>
            </w:tcBorders>
            <w:vAlign w:val="center"/>
          </w:tcPr>
          <w:p w:rsidR="00F00F19" w:rsidRPr="00E15F6E" w:rsidRDefault="00F00F19" w:rsidP="00F00F19">
            <w:pPr>
              <w:jc w:val="center"/>
              <w:rPr>
                <w:sz w:val="20"/>
                <w:szCs w:val="20"/>
                <w:lang w:val="en-ZA"/>
              </w:rPr>
            </w:pPr>
            <w:r w:rsidRPr="00E15F6E">
              <w:rPr>
                <w:sz w:val="20"/>
                <w:szCs w:val="20"/>
                <w:lang w:val="en-ZA"/>
              </w:rPr>
              <w:t>2021</w:t>
            </w:r>
          </w:p>
        </w:tc>
        <w:tc>
          <w:tcPr>
            <w:tcW w:w="811" w:type="pct"/>
            <w:tcBorders>
              <w:top w:val="single" w:sz="12" w:space="0" w:color="auto"/>
            </w:tcBorders>
          </w:tcPr>
          <w:p w:rsidR="00F00F19" w:rsidRPr="00E15F6E" w:rsidRDefault="00F00F19" w:rsidP="00F00F19">
            <w:pPr>
              <w:jc w:val="center"/>
              <w:rPr>
                <w:sz w:val="20"/>
                <w:szCs w:val="20"/>
                <w:lang w:val="en-ZA"/>
              </w:rPr>
            </w:pPr>
            <w:r w:rsidRPr="00E15F6E">
              <w:rPr>
                <w:sz w:val="20"/>
                <w:szCs w:val="20"/>
                <w:lang w:val="en-ZA"/>
              </w:rPr>
              <w:t>No</w:t>
            </w:r>
          </w:p>
        </w:tc>
      </w:tr>
      <w:tr w:rsidR="00F00F19" w:rsidRPr="00E15F6E" w:rsidTr="00B31FAF">
        <w:tc>
          <w:tcPr>
            <w:tcW w:w="175" w:type="pct"/>
            <w:shd w:val="clear" w:color="auto" w:fill="F2F2F2" w:themeFill="background1" w:themeFillShade="F2"/>
          </w:tcPr>
          <w:p w:rsidR="00F00F19" w:rsidRPr="00E15F6E" w:rsidRDefault="00F00F19" w:rsidP="00F00F19">
            <w:pPr>
              <w:jc w:val="center"/>
              <w:rPr>
                <w:sz w:val="20"/>
                <w:szCs w:val="20"/>
                <w:lang w:val="en-ZA"/>
              </w:rPr>
            </w:pPr>
            <w:r w:rsidRPr="00E15F6E">
              <w:rPr>
                <w:sz w:val="20"/>
                <w:szCs w:val="20"/>
                <w:lang w:val="en-ZA"/>
              </w:rPr>
              <w:t>2</w:t>
            </w:r>
          </w:p>
        </w:tc>
        <w:tc>
          <w:tcPr>
            <w:tcW w:w="1055" w:type="pct"/>
          </w:tcPr>
          <w:p w:rsidR="00F00F19" w:rsidRPr="00E15F6E" w:rsidRDefault="00F00F19" w:rsidP="00F00F19">
            <w:pPr>
              <w:rPr>
                <w:sz w:val="20"/>
                <w:szCs w:val="20"/>
                <w:lang w:val="en-ZA"/>
              </w:rPr>
            </w:pPr>
            <w:r w:rsidRPr="00E15F6E">
              <w:rPr>
                <w:sz w:val="20"/>
                <w:szCs w:val="20"/>
                <w:lang w:val="en-ZA"/>
              </w:rPr>
              <w:t>Android 7” tablets</w:t>
            </w:r>
          </w:p>
        </w:tc>
        <w:tc>
          <w:tcPr>
            <w:tcW w:w="1193" w:type="pct"/>
          </w:tcPr>
          <w:p w:rsidR="00F00F19" w:rsidRPr="00E15F6E" w:rsidRDefault="00F00F19" w:rsidP="00F00F19">
            <w:pPr>
              <w:jc w:val="left"/>
              <w:rPr>
                <w:sz w:val="20"/>
                <w:szCs w:val="20"/>
                <w:lang w:val="en-ZA"/>
              </w:rPr>
            </w:pPr>
            <w:r w:rsidRPr="00E15F6E">
              <w:rPr>
                <w:sz w:val="20"/>
                <w:szCs w:val="20"/>
                <w:lang w:val="en-ZA"/>
              </w:rPr>
              <w:t xml:space="preserve">Individual mobile devises for students and staff to access software applications and the internet. </w:t>
            </w:r>
          </w:p>
        </w:tc>
        <w:tc>
          <w:tcPr>
            <w:tcW w:w="429" w:type="pct"/>
            <w:vAlign w:val="center"/>
          </w:tcPr>
          <w:p w:rsidR="00F00F19" w:rsidRPr="00E15F6E" w:rsidRDefault="00F00F19" w:rsidP="00F00F19">
            <w:pPr>
              <w:jc w:val="center"/>
              <w:rPr>
                <w:sz w:val="20"/>
                <w:szCs w:val="20"/>
                <w:lang w:val="en-ZA"/>
              </w:rPr>
            </w:pPr>
            <w:r w:rsidRPr="00E15F6E">
              <w:rPr>
                <w:sz w:val="20"/>
                <w:szCs w:val="20"/>
                <w:lang w:val="en-ZA"/>
              </w:rPr>
              <w:t>50</w:t>
            </w:r>
          </w:p>
        </w:tc>
        <w:tc>
          <w:tcPr>
            <w:tcW w:w="430" w:type="pct"/>
            <w:vAlign w:val="center"/>
          </w:tcPr>
          <w:p w:rsidR="00F00F19" w:rsidRPr="00E15F6E" w:rsidRDefault="00F00F19" w:rsidP="00F00F19">
            <w:pPr>
              <w:jc w:val="center"/>
              <w:rPr>
                <w:sz w:val="20"/>
                <w:szCs w:val="20"/>
                <w:lang w:val="en-ZA"/>
              </w:rPr>
            </w:pPr>
            <w:r w:rsidRPr="00E15F6E">
              <w:rPr>
                <w:sz w:val="20"/>
                <w:szCs w:val="20"/>
                <w:lang w:val="en-ZA"/>
              </w:rPr>
              <w:t>48</w:t>
            </w:r>
          </w:p>
        </w:tc>
        <w:tc>
          <w:tcPr>
            <w:tcW w:w="430" w:type="pct"/>
            <w:vAlign w:val="center"/>
          </w:tcPr>
          <w:p w:rsidR="00F00F19" w:rsidRPr="00E15F6E" w:rsidRDefault="00F00F19" w:rsidP="00F00F19">
            <w:pPr>
              <w:jc w:val="center"/>
              <w:rPr>
                <w:sz w:val="20"/>
                <w:szCs w:val="20"/>
                <w:lang w:val="en-ZA"/>
              </w:rPr>
            </w:pPr>
            <w:r w:rsidRPr="00E15F6E">
              <w:rPr>
                <w:sz w:val="20"/>
                <w:szCs w:val="20"/>
                <w:lang w:val="en-ZA"/>
              </w:rPr>
              <w:t>20</w:t>
            </w:r>
            <w:r w:rsidR="001F5ABA" w:rsidRPr="00E15F6E">
              <w:rPr>
                <w:sz w:val="20"/>
                <w:szCs w:val="20"/>
                <w:lang w:val="en-ZA"/>
              </w:rPr>
              <w:t>/03/</w:t>
            </w:r>
            <w:r w:rsidRPr="00E15F6E">
              <w:rPr>
                <w:sz w:val="20"/>
                <w:szCs w:val="20"/>
                <w:lang w:val="en-ZA"/>
              </w:rPr>
              <w:t>11</w:t>
            </w:r>
          </w:p>
        </w:tc>
        <w:tc>
          <w:tcPr>
            <w:tcW w:w="477" w:type="pct"/>
            <w:vAlign w:val="center"/>
          </w:tcPr>
          <w:p w:rsidR="00F00F19" w:rsidRPr="00E15F6E" w:rsidRDefault="00F00F19" w:rsidP="00F00F19">
            <w:pPr>
              <w:jc w:val="center"/>
              <w:rPr>
                <w:sz w:val="20"/>
                <w:szCs w:val="20"/>
                <w:lang w:val="en-ZA"/>
              </w:rPr>
            </w:pPr>
            <w:r w:rsidRPr="00E15F6E">
              <w:rPr>
                <w:sz w:val="20"/>
                <w:szCs w:val="20"/>
                <w:lang w:val="en-ZA"/>
              </w:rPr>
              <w:t>2014</w:t>
            </w:r>
          </w:p>
        </w:tc>
        <w:tc>
          <w:tcPr>
            <w:tcW w:w="811" w:type="pct"/>
          </w:tcPr>
          <w:p w:rsidR="00F00F19" w:rsidRPr="00E15F6E" w:rsidRDefault="00F00F19" w:rsidP="00F00F19">
            <w:pPr>
              <w:jc w:val="left"/>
              <w:rPr>
                <w:sz w:val="20"/>
                <w:szCs w:val="20"/>
                <w:lang w:val="en-ZA"/>
              </w:rPr>
            </w:pPr>
            <w:r w:rsidRPr="00E15F6E">
              <w:rPr>
                <w:sz w:val="20"/>
                <w:szCs w:val="20"/>
                <w:lang w:val="en-ZA"/>
              </w:rPr>
              <w:t>2 units require repair. Also need to upgrade memory to 32 GB in all 50 units</w:t>
            </w:r>
          </w:p>
        </w:tc>
      </w:tr>
      <w:tr w:rsidR="00F00F19" w:rsidRPr="00E15F6E" w:rsidTr="00B31FAF">
        <w:tc>
          <w:tcPr>
            <w:tcW w:w="175" w:type="pct"/>
            <w:shd w:val="clear" w:color="auto" w:fill="F2F2F2" w:themeFill="background1" w:themeFillShade="F2"/>
          </w:tcPr>
          <w:p w:rsidR="00F00F19" w:rsidRPr="00E15F6E" w:rsidRDefault="00F00F19" w:rsidP="00F00F19">
            <w:pPr>
              <w:jc w:val="center"/>
              <w:rPr>
                <w:sz w:val="20"/>
                <w:szCs w:val="20"/>
                <w:lang w:val="en-ZA"/>
              </w:rPr>
            </w:pPr>
            <w:r w:rsidRPr="00E15F6E">
              <w:rPr>
                <w:sz w:val="20"/>
                <w:szCs w:val="20"/>
                <w:lang w:val="en-ZA"/>
              </w:rPr>
              <w:t>3</w:t>
            </w:r>
          </w:p>
        </w:tc>
        <w:tc>
          <w:tcPr>
            <w:tcW w:w="1055" w:type="pct"/>
          </w:tcPr>
          <w:p w:rsidR="00F00F19" w:rsidRPr="00E15F6E" w:rsidRDefault="00F00F19" w:rsidP="00F00F19">
            <w:pPr>
              <w:rPr>
                <w:sz w:val="20"/>
                <w:szCs w:val="20"/>
                <w:lang w:val="en-ZA"/>
              </w:rPr>
            </w:pPr>
            <w:r w:rsidRPr="00E15F6E">
              <w:rPr>
                <w:sz w:val="20"/>
                <w:szCs w:val="20"/>
                <w:lang w:val="en-ZA"/>
              </w:rPr>
              <w:t>Wi-Fi Network ADSL Routers</w:t>
            </w:r>
          </w:p>
        </w:tc>
        <w:tc>
          <w:tcPr>
            <w:tcW w:w="1193" w:type="pct"/>
          </w:tcPr>
          <w:p w:rsidR="00F00F19" w:rsidRPr="00E15F6E" w:rsidRDefault="00F00F19" w:rsidP="00F00F19">
            <w:pPr>
              <w:jc w:val="left"/>
              <w:rPr>
                <w:sz w:val="20"/>
                <w:szCs w:val="20"/>
                <w:lang w:val="en-ZA"/>
              </w:rPr>
            </w:pPr>
            <w:r w:rsidRPr="00E15F6E">
              <w:rPr>
                <w:sz w:val="20"/>
                <w:szCs w:val="20"/>
                <w:lang w:val="en-ZA"/>
              </w:rPr>
              <w:t xml:space="preserve">Device used as a gateway onto the Internet using our ADSL line. Devices access the gateway using a wireless network </w:t>
            </w:r>
          </w:p>
        </w:tc>
        <w:tc>
          <w:tcPr>
            <w:tcW w:w="429" w:type="pct"/>
            <w:vAlign w:val="center"/>
          </w:tcPr>
          <w:p w:rsidR="00F00F19" w:rsidRPr="00E15F6E" w:rsidRDefault="00F00F19" w:rsidP="00F00F19">
            <w:pPr>
              <w:jc w:val="center"/>
              <w:rPr>
                <w:sz w:val="20"/>
                <w:szCs w:val="20"/>
                <w:lang w:val="en-ZA"/>
              </w:rPr>
            </w:pPr>
            <w:r w:rsidRPr="00E15F6E">
              <w:rPr>
                <w:sz w:val="20"/>
                <w:szCs w:val="20"/>
                <w:lang w:val="en-ZA"/>
              </w:rPr>
              <w:t>8</w:t>
            </w:r>
          </w:p>
        </w:tc>
        <w:tc>
          <w:tcPr>
            <w:tcW w:w="430" w:type="pct"/>
            <w:vAlign w:val="center"/>
          </w:tcPr>
          <w:p w:rsidR="00F00F19" w:rsidRPr="00E15F6E" w:rsidRDefault="00F00F19" w:rsidP="00F00F19">
            <w:pPr>
              <w:jc w:val="center"/>
              <w:rPr>
                <w:sz w:val="20"/>
                <w:szCs w:val="20"/>
                <w:lang w:val="en-ZA"/>
              </w:rPr>
            </w:pPr>
            <w:r w:rsidRPr="00E15F6E">
              <w:rPr>
                <w:sz w:val="20"/>
                <w:szCs w:val="20"/>
                <w:lang w:val="en-ZA"/>
              </w:rPr>
              <w:t>7</w:t>
            </w:r>
          </w:p>
        </w:tc>
        <w:tc>
          <w:tcPr>
            <w:tcW w:w="430" w:type="pct"/>
            <w:vAlign w:val="center"/>
          </w:tcPr>
          <w:p w:rsidR="00F00F19" w:rsidRPr="00E15F6E" w:rsidRDefault="001F5ABA" w:rsidP="001F5ABA">
            <w:pPr>
              <w:jc w:val="center"/>
              <w:rPr>
                <w:sz w:val="20"/>
                <w:szCs w:val="20"/>
                <w:lang w:val="en-ZA"/>
              </w:rPr>
            </w:pPr>
            <w:r w:rsidRPr="00E15F6E">
              <w:rPr>
                <w:sz w:val="20"/>
                <w:szCs w:val="20"/>
                <w:lang w:val="en-ZA"/>
              </w:rPr>
              <w:t>11/06/</w:t>
            </w:r>
            <w:r w:rsidR="00F00F19" w:rsidRPr="00E15F6E">
              <w:rPr>
                <w:sz w:val="20"/>
                <w:szCs w:val="20"/>
                <w:lang w:val="en-ZA"/>
              </w:rPr>
              <w:t>11</w:t>
            </w:r>
          </w:p>
        </w:tc>
        <w:tc>
          <w:tcPr>
            <w:tcW w:w="477" w:type="pct"/>
            <w:vAlign w:val="center"/>
          </w:tcPr>
          <w:p w:rsidR="00F00F19" w:rsidRPr="00E15F6E" w:rsidRDefault="00F00F19" w:rsidP="00F00F19">
            <w:pPr>
              <w:jc w:val="center"/>
              <w:rPr>
                <w:sz w:val="20"/>
                <w:szCs w:val="20"/>
                <w:lang w:val="en-ZA"/>
              </w:rPr>
            </w:pPr>
            <w:r w:rsidRPr="00E15F6E">
              <w:rPr>
                <w:sz w:val="20"/>
                <w:szCs w:val="20"/>
                <w:lang w:val="en-ZA"/>
              </w:rPr>
              <w:t>2014</w:t>
            </w:r>
          </w:p>
        </w:tc>
        <w:tc>
          <w:tcPr>
            <w:tcW w:w="811" w:type="pct"/>
          </w:tcPr>
          <w:p w:rsidR="00F00F19" w:rsidRPr="00E15F6E" w:rsidRDefault="00F00F19" w:rsidP="00F00F19">
            <w:pPr>
              <w:jc w:val="center"/>
              <w:rPr>
                <w:sz w:val="20"/>
                <w:szCs w:val="20"/>
                <w:lang w:val="en-ZA"/>
              </w:rPr>
            </w:pPr>
            <w:r w:rsidRPr="00E15F6E">
              <w:rPr>
                <w:sz w:val="20"/>
                <w:szCs w:val="20"/>
                <w:lang w:val="en-ZA"/>
              </w:rPr>
              <w:t>No</w:t>
            </w:r>
          </w:p>
        </w:tc>
      </w:tr>
      <w:tr w:rsidR="00F00F19" w:rsidRPr="00E15F6E" w:rsidTr="00B31FAF">
        <w:tc>
          <w:tcPr>
            <w:tcW w:w="175" w:type="pct"/>
            <w:shd w:val="clear" w:color="auto" w:fill="F2F2F2" w:themeFill="background1" w:themeFillShade="F2"/>
          </w:tcPr>
          <w:p w:rsidR="00F00F19" w:rsidRPr="00E15F6E" w:rsidRDefault="00F00F19" w:rsidP="00F00F19">
            <w:pPr>
              <w:jc w:val="center"/>
              <w:rPr>
                <w:sz w:val="20"/>
                <w:szCs w:val="20"/>
                <w:lang w:val="en-ZA"/>
              </w:rPr>
            </w:pPr>
            <w:r w:rsidRPr="00E15F6E">
              <w:rPr>
                <w:sz w:val="20"/>
                <w:szCs w:val="20"/>
                <w:lang w:val="en-ZA"/>
              </w:rPr>
              <w:t>4</w:t>
            </w:r>
          </w:p>
        </w:tc>
        <w:tc>
          <w:tcPr>
            <w:tcW w:w="1055" w:type="pct"/>
          </w:tcPr>
          <w:p w:rsidR="00F00F19" w:rsidRPr="00E15F6E" w:rsidRDefault="00F00F19" w:rsidP="00F00F19">
            <w:pPr>
              <w:rPr>
                <w:sz w:val="20"/>
                <w:szCs w:val="20"/>
                <w:lang w:val="en-ZA"/>
              </w:rPr>
            </w:pPr>
            <w:r w:rsidRPr="00E15F6E">
              <w:rPr>
                <w:sz w:val="20"/>
                <w:szCs w:val="20"/>
                <w:lang w:val="en-ZA"/>
              </w:rPr>
              <w:t>School Server</w:t>
            </w:r>
          </w:p>
        </w:tc>
        <w:tc>
          <w:tcPr>
            <w:tcW w:w="1193" w:type="pct"/>
          </w:tcPr>
          <w:p w:rsidR="00F00F19" w:rsidRPr="00E15F6E" w:rsidRDefault="00F00F19" w:rsidP="00F00F19">
            <w:pPr>
              <w:jc w:val="left"/>
              <w:rPr>
                <w:sz w:val="20"/>
                <w:szCs w:val="20"/>
                <w:lang w:val="en-ZA"/>
              </w:rPr>
            </w:pPr>
            <w:r w:rsidRPr="00E15F6E">
              <w:rPr>
                <w:sz w:val="20"/>
                <w:szCs w:val="20"/>
                <w:lang w:val="en-ZA"/>
              </w:rPr>
              <w:t>Central computer that regulates uses of the schools network. It is also used as our e-mail and Internet server. It also coordinates printing requests and access to our laser printer.</w:t>
            </w:r>
          </w:p>
        </w:tc>
        <w:tc>
          <w:tcPr>
            <w:tcW w:w="429" w:type="pct"/>
            <w:vAlign w:val="center"/>
          </w:tcPr>
          <w:p w:rsidR="00F00F19" w:rsidRPr="00E15F6E" w:rsidRDefault="00F00F19" w:rsidP="00F00F19">
            <w:pPr>
              <w:jc w:val="center"/>
              <w:rPr>
                <w:sz w:val="20"/>
                <w:szCs w:val="20"/>
                <w:lang w:val="en-ZA"/>
              </w:rPr>
            </w:pPr>
            <w:r w:rsidRPr="00E15F6E">
              <w:rPr>
                <w:sz w:val="20"/>
                <w:szCs w:val="20"/>
                <w:lang w:val="en-ZA"/>
              </w:rPr>
              <w:t>1</w:t>
            </w:r>
          </w:p>
        </w:tc>
        <w:tc>
          <w:tcPr>
            <w:tcW w:w="430" w:type="pct"/>
            <w:vAlign w:val="center"/>
          </w:tcPr>
          <w:p w:rsidR="00F00F19" w:rsidRPr="00E15F6E" w:rsidRDefault="00F00F19" w:rsidP="00F00F19">
            <w:pPr>
              <w:jc w:val="center"/>
              <w:rPr>
                <w:sz w:val="20"/>
                <w:szCs w:val="20"/>
                <w:lang w:val="en-ZA"/>
              </w:rPr>
            </w:pPr>
            <w:r w:rsidRPr="00E15F6E">
              <w:rPr>
                <w:sz w:val="20"/>
                <w:szCs w:val="20"/>
                <w:lang w:val="en-ZA"/>
              </w:rPr>
              <w:t>1</w:t>
            </w:r>
          </w:p>
        </w:tc>
        <w:tc>
          <w:tcPr>
            <w:tcW w:w="430" w:type="pct"/>
            <w:vAlign w:val="center"/>
          </w:tcPr>
          <w:p w:rsidR="00F00F19" w:rsidRPr="00E15F6E" w:rsidRDefault="001F5ABA" w:rsidP="001F5ABA">
            <w:pPr>
              <w:jc w:val="center"/>
              <w:rPr>
                <w:sz w:val="20"/>
                <w:szCs w:val="20"/>
                <w:lang w:val="en-ZA"/>
              </w:rPr>
            </w:pPr>
            <w:r w:rsidRPr="00E15F6E">
              <w:rPr>
                <w:sz w:val="20"/>
                <w:szCs w:val="20"/>
                <w:lang w:val="en-ZA"/>
              </w:rPr>
              <w:t>21/01/</w:t>
            </w:r>
            <w:r w:rsidR="00F00F19" w:rsidRPr="00E15F6E">
              <w:rPr>
                <w:sz w:val="20"/>
                <w:szCs w:val="20"/>
                <w:lang w:val="en-ZA"/>
              </w:rPr>
              <w:t>12</w:t>
            </w:r>
          </w:p>
        </w:tc>
        <w:tc>
          <w:tcPr>
            <w:tcW w:w="477" w:type="pct"/>
            <w:vAlign w:val="center"/>
          </w:tcPr>
          <w:p w:rsidR="00F00F19" w:rsidRPr="00E15F6E" w:rsidRDefault="00F00F19" w:rsidP="00F00F19">
            <w:pPr>
              <w:jc w:val="center"/>
              <w:rPr>
                <w:sz w:val="20"/>
                <w:szCs w:val="20"/>
                <w:lang w:val="en-ZA"/>
              </w:rPr>
            </w:pPr>
            <w:r w:rsidRPr="00E15F6E">
              <w:rPr>
                <w:sz w:val="20"/>
                <w:szCs w:val="20"/>
                <w:lang w:val="en-ZA"/>
              </w:rPr>
              <w:t>Upgraded annually</w:t>
            </w:r>
          </w:p>
        </w:tc>
        <w:tc>
          <w:tcPr>
            <w:tcW w:w="811" w:type="pct"/>
          </w:tcPr>
          <w:p w:rsidR="00F00F19" w:rsidRPr="00E15F6E" w:rsidRDefault="00F00F19" w:rsidP="00F00F19">
            <w:pPr>
              <w:jc w:val="left"/>
              <w:rPr>
                <w:sz w:val="20"/>
                <w:szCs w:val="20"/>
                <w:lang w:val="en-ZA"/>
              </w:rPr>
            </w:pPr>
            <w:r w:rsidRPr="00E15F6E">
              <w:rPr>
                <w:sz w:val="20"/>
                <w:szCs w:val="20"/>
                <w:lang w:val="en-ZA"/>
              </w:rPr>
              <w:t xml:space="preserve">Requires a new external hard drive to act as a Back-up device. Also require a spare hard drive in case of failure. </w:t>
            </w:r>
          </w:p>
        </w:tc>
      </w:tr>
      <w:tr w:rsidR="00F00F19" w:rsidRPr="00E15F6E" w:rsidTr="00B31FAF">
        <w:tc>
          <w:tcPr>
            <w:tcW w:w="175" w:type="pct"/>
            <w:shd w:val="clear" w:color="auto" w:fill="F2F2F2" w:themeFill="background1" w:themeFillShade="F2"/>
          </w:tcPr>
          <w:p w:rsidR="00F00F19" w:rsidRPr="00E15F6E" w:rsidRDefault="00F00F19" w:rsidP="00F00F19">
            <w:pPr>
              <w:jc w:val="center"/>
              <w:rPr>
                <w:sz w:val="20"/>
                <w:szCs w:val="20"/>
                <w:lang w:val="en-ZA"/>
              </w:rPr>
            </w:pPr>
            <w:r w:rsidRPr="00E15F6E">
              <w:rPr>
                <w:sz w:val="20"/>
                <w:szCs w:val="20"/>
                <w:lang w:val="en-ZA"/>
              </w:rPr>
              <w:t>5</w:t>
            </w:r>
          </w:p>
        </w:tc>
        <w:tc>
          <w:tcPr>
            <w:tcW w:w="1055" w:type="pct"/>
          </w:tcPr>
          <w:p w:rsidR="00F00F19" w:rsidRPr="00E15F6E" w:rsidRDefault="00F00F19" w:rsidP="00F00F19">
            <w:pPr>
              <w:rPr>
                <w:sz w:val="20"/>
                <w:szCs w:val="20"/>
                <w:lang w:val="en-ZA"/>
              </w:rPr>
            </w:pPr>
            <w:r w:rsidRPr="00E15F6E">
              <w:rPr>
                <w:sz w:val="20"/>
                <w:szCs w:val="20"/>
                <w:lang w:val="en-ZA"/>
              </w:rPr>
              <w:t>Printer</w:t>
            </w:r>
          </w:p>
        </w:tc>
        <w:tc>
          <w:tcPr>
            <w:tcW w:w="1193" w:type="pct"/>
          </w:tcPr>
          <w:p w:rsidR="00F00F19" w:rsidRPr="00E15F6E" w:rsidRDefault="00F00F19" w:rsidP="00F00F19">
            <w:pPr>
              <w:jc w:val="left"/>
              <w:rPr>
                <w:sz w:val="20"/>
                <w:szCs w:val="20"/>
                <w:lang w:val="en-ZA"/>
              </w:rPr>
            </w:pPr>
            <w:r w:rsidRPr="00E15F6E">
              <w:rPr>
                <w:sz w:val="20"/>
                <w:szCs w:val="20"/>
                <w:lang w:val="en-ZA"/>
              </w:rPr>
              <w:t>Wireless Laser printer</w:t>
            </w:r>
          </w:p>
        </w:tc>
        <w:tc>
          <w:tcPr>
            <w:tcW w:w="429" w:type="pct"/>
            <w:vAlign w:val="center"/>
          </w:tcPr>
          <w:p w:rsidR="00F00F19" w:rsidRPr="00E15F6E" w:rsidRDefault="00F00F19" w:rsidP="00F00F19">
            <w:pPr>
              <w:jc w:val="center"/>
              <w:rPr>
                <w:sz w:val="20"/>
                <w:szCs w:val="20"/>
                <w:lang w:val="en-ZA"/>
              </w:rPr>
            </w:pPr>
            <w:r w:rsidRPr="00E15F6E">
              <w:rPr>
                <w:sz w:val="20"/>
                <w:szCs w:val="20"/>
                <w:lang w:val="en-ZA"/>
              </w:rPr>
              <w:t>1</w:t>
            </w:r>
          </w:p>
        </w:tc>
        <w:tc>
          <w:tcPr>
            <w:tcW w:w="430" w:type="pct"/>
            <w:vAlign w:val="center"/>
          </w:tcPr>
          <w:p w:rsidR="00F00F19" w:rsidRPr="00E15F6E" w:rsidRDefault="00F00F19" w:rsidP="00F00F19">
            <w:pPr>
              <w:jc w:val="center"/>
              <w:rPr>
                <w:sz w:val="20"/>
                <w:szCs w:val="20"/>
                <w:lang w:val="en-ZA"/>
              </w:rPr>
            </w:pPr>
            <w:r w:rsidRPr="00E15F6E">
              <w:rPr>
                <w:sz w:val="20"/>
                <w:szCs w:val="20"/>
                <w:lang w:val="en-ZA"/>
              </w:rPr>
              <w:t>1</w:t>
            </w:r>
          </w:p>
        </w:tc>
        <w:tc>
          <w:tcPr>
            <w:tcW w:w="430" w:type="pct"/>
            <w:vAlign w:val="center"/>
          </w:tcPr>
          <w:p w:rsidR="00F00F19" w:rsidRPr="00E15F6E" w:rsidRDefault="001F5ABA" w:rsidP="001F5ABA">
            <w:pPr>
              <w:jc w:val="center"/>
              <w:rPr>
                <w:sz w:val="20"/>
                <w:szCs w:val="20"/>
                <w:lang w:val="en-ZA"/>
              </w:rPr>
            </w:pPr>
            <w:r w:rsidRPr="00E15F6E">
              <w:rPr>
                <w:sz w:val="20"/>
                <w:szCs w:val="20"/>
                <w:lang w:val="en-ZA"/>
              </w:rPr>
              <w:t>21/01/</w:t>
            </w:r>
            <w:r w:rsidR="00F00F19" w:rsidRPr="00E15F6E">
              <w:rPr>
                <w:sz w:val="20"/>
                <w:szCs w:val="20"/>
                <w:lang w:val="en-ZA"/>
              </w:rPr>
              <w:t>12</w:t>
            </w:r>
          </w:p>
        </w:tc>
        <w:tc>
          <w:tcPr>
            <w:tcW w:w="477" w:type="pct"/>
            <w:vAlign w:val="center"/>
          </w:tcPr>
          <w:p w:rsidR="00F00F19" w:rsidRPr="00E15F6E" w:rsidRDefault="00F00F19" w:rsidP="00F00F19">
            <w:pPr>
              <w:jc w:val="center"/>
              <w:rPr>
                <w:sz w:val="20"/>
                <w:szCs w:val="20"/>
                <w:lang w:val="en-ZA"/>
              </w:rPr>
            </w:pPr>
            <w:r w:rsidRPr="00E15F6E">
              <w:rPr>
                <w:sz w:val="20"/>
                <w:szCs w:val="20"/>
                <w:lang w:val="en-ZA"/>
              </w:rPr>
              <w:t>2014</w:t>
            </w:r>
          </w:p>
        </w:tc>
        <w:tc>
          <w:tcPr>
            <w:tcW w:w="811" w:type="pct"/>
          </w:tcPr>
          <w:p w:rsidR="00F00F19" w:rsidRPr="00E15F6E" w:rsidRDefault="00F00F19" w:rsidP="00F00F19">
            <w:pPr>
              <w:jc w:val="center"/>
              <w:rPr>
                <w:sz w:val="20"/>
                <w:szCs w:val="20"/>
                <w:lang w:val="en-ZA"/>
              </w:rPr>
            </w:pPr>
            <w:r w:rsidRPr="00E15F6E">
              <w:rPr>
                <w:sz w:val="20"/>
                <w:szCs w:val="20"/>
                <w:lang w:val="en-ZA"/>
              </w:rPr>
              <w:t>20 reams of A4 paper and 4 toner cartridges</w:t>
            </w:r>
          </w:p>
        </w:tc>
      </w:tr>
      <w:tr w:rsidR="00F00F19" w:rsidRPr="00E15F6E" w:rsidTr="00B31FAF">
        <w:tc>
          <w:tcPr>
            <w:tcW w:w="175" w:type="pct"/>
            <w:shd w:val="clear" w:color="auto" w:fill="F2F2F2" w:themeFill="background1" w:themeFillShade="F2"/>
          </w:tcPr>
          <w:p w:rsidR="00F00F19" w:rsidRPr="00E15F6E" w:rsidRDefault="00F00F19" w:rsidP="00F00F19">
            <w:pPr>
              <w:jc w:val="center"/>
              <w:rPr>
                <w:sz w:val="20"/>
                <w:szCs w:val="20"/>
                <w:lang w:val="en-ZA"/>
              </w:rPr>
            </w:pPr>
            <w:r w:rsidRPr="00E15F6E">
              <w:rPr>
                <w:sz w:val="20"/>
                <w:szCs w:val="20"/>
                <w:lang w:val="en-ZA"/>
              </w:rPr>
              <w:t>6</w:t>
            </w:r>
          </w:p>
        </w:tc>
        <w:tc>
          <w:tcPr>
            <w:tcW w:w="1055" w:type="pct"/>
          </w:tcPr>
          <w:p w:rsidR="00F00F19" w:rsidRPr="00E15F6E" w:rsidRDefault="00F00F19" w:rsidP="00F00F19">
            <w:pPr>
              <w:rPr>
                <w:sz w:val="20"/>
                <w:szCs w:val="20"/>
                <w:lang w:val="en-ZA"/>
              </w:rPr>
            </w:pPr>
            <w:r w:rsidRPr="00E15F6E">
              <w:rPr>
                <w:sz w:val="20"/>
                <w:szCs w:val="20"/>
                <w:lang w:val="en-ZA"/>
              </w:rPr>
              <w:t>ADSL Internet line</w:t>
            </w:r>
          </w:p>
        </w:tc>
        <w:tc>
          <w:tcPr>
            <w:tcW w:w="1193" w:type="pct"/>
          </w:tcPr>
          <w:p w:rsidR="00F00F19" w:rsidRPr="00E15F6E" w:rsidRDefault="00F00F19" w:rsidP="00F00F19">
            <w:pPr>
              <w:jc w:val="left"/>
              <w:rPr>
                <w:sz w:val="20"/>
                <w:szCs w:val="20"/>
                <w:lang w:val="en-ZA"/>
              </w:rPr>
            </w:pPr>
            <w:r w:rsidRPr="00E15F6E">
              <w:rPr>
                <w:sz w:val="20"/>
                <w:szCs w:val="20"/>
                <w:lang w:val="en-ZA"/>
              </w:rPr>
              <w:t>This is a service we subscribe to that links the school physically (telephone line) with our Internet Service Provider. It has a speed of 1mbps and is uncapped.</w:t>
            </w:r>
          </w:p>
        </w:tc>
        <w:tc>
          <w:tcPr>
            <w:tcW w:w="429" w:type="pct"/>
            <w:vAlign w:val="center"/>
          </w:tcPr>
          <w:p w:rsidR="00F00F19" w:rsidRPr="00E15F6E" w:rsidRDefault="00F00F19" w:rsidP="00F00F19">
            <w:pPr>
              <w:jc w:val="center"/>
              <w:rPr>
                <w:sz w:val="20"/>
                <w:szCs w:val="20"/>
                <w:lang w:val="en-ZA"/>
              </w:rPr>
            </w:pPr>
            <w:r w:rsidRPr="00E15F6E">
              <w:rPr>
                <w:sz w:val="20"/>
                <w:szCs w:val="20"/>
                <w:lang w:val="en-ZA"/>
              </w:rPr>
              <w:t>1</w:t>
            </w:r>
          </w:p>
        </w:tc>
        <w:tc>
          <w:tcPr>
            <w:tcW w:w="430" w:type="pct"/>
            <w:vAlign w:val="center"/>
          </w:tcPr>
          <w:p w:rsidR="00F00F19" w:rsidRPr="00E15F6E" w:rsidRDefault="00F00F19" w:rsidP="00F00F19">
            <w:pPr>
              <w:jc w:val="center"/>
              <w:rPr>
                <w:sz w:val="20"/>
                <w:szCs w:val="20"/>
                <w:lang w:val="en-ZA"/>
              </w:rPr>
            </w:pPr>
            <w:r w:rsidRPr="00E15F6E">
              <w:rPr>
                <w:sz w:val="20"/>
                <w:szCs w:val="20"/>
                <w:lang w:val="en-ZA"/>
              </w:rPr>
              <w:t>1</w:t>
            </w:r>
          </w:p>
        </w:tc>
        <w:tc>
          <w:tcPr>
            <w:tcW w:w="430" w:type="pct"/>
            <w:vAlign w:val="center"/>
          </w:tcPr>
          <w:p w:rsidR="00F00F19" w:rsidRPr="00E15F6E" w:rsidRDefault="001F5ABA" w:rsidP="001F5ABA">
            <w:pPr>
              <w:jc w:val="center"/>
              <w:rPr>
                <w:sz w:val="20"/>
                <w:szCs w:val="20"/>
                <w:lang w:val="en-ZA"/>
              </w:rPr>
            </w:pPr>
            <w:r w:rsidRPr="00E15F6E">
              <w:rPr>
                <w:sz w:val="20"/>
                <w:szCs w:val="20"/>
                <w:lang w:val="en-ZA"/>
              </w:rPr>
              <w:t>04/02/</w:t>
            </w:r>
            <w:r w:rsidR="00F00F19" w:rsidRPr="00E15F6E">
              <w:rPr>
                <w:sz w:val="20"/>
                <w:szCs w:val="20"/>
                <w:lang w:val="en-ZA"/>
              </w:rPr>
              <w:t>1</w:t>
            </w:r>
            <w:r w:rsidRPr="00E15F6E">
              <w:rPr>
                <w:sz w:val="20"/>
                <w:szCs w:val="20"/>
                <w:lang w:val="en-ZA"/>
              </w:rPr>
              <w:t>2</w:t>
            </w:r>
          </w:p>
        </w:tc>
        <w:tc>
          <w:tcPr>
            <w:tcW w:w="477" w:type="pct"/>
            <w:vAlign w:val="center"/>
          </w:tcPr>
          <w:p w:rsidR="00F00F19" w:rsidRPr="00E15F6E" w:rsidRDefault="00F00F19" w:rsidP="00F00F19">
            <w:pPr>
              <w:jc w:val="center"/>
              <w:rPr>
                <w:sz w:val="20"/>
                <w:szCs w:val="20"/>
                <w:lang w:val="en-ZA"/>
              </w:rPr>
            </w:pPr>
            <w:r w:rsidRPr="00E15F6E">
              <w:rPr>
                <w:sz w:val="20"/>
                <w:szCs w:val="20"/>
                <w:lang w:val="en-ZA"/>
              </w:rPr>
              <w:t>Ongoing</w:t>
            </w:r>
          </w:p>
        </w:tc>
        <w:tc>
          <w:tcPr>
            <w:tcW w:w="811" w:type="pct"/>
          </w:tcPr>
          <w:p w:rsidR="00F00F19" w:rsidRPr="00E15F6E" w:rsidRDefault="00F00F19" w:rsidP="00F00F19">
            <w:pPr>
              <w:jc w:val="center"/>
              <w:rPr>
                <w:sz w:val="20"/>
                <w:szCs w:val="20"/>
                <w:lang w:val="en-ZA"/>
              </w:rPr>
            </w:pPr>
            <w:r w:rsidRPr="00E15F6E">
              <w:rPr>
                <w:sz w:val="20"/>
                <w:szCs w:val="20"/>
                <w:lang w:val="en-ZA"/>
              </w:rPr>
              <w:t>$60.00 a month subscription</w:t>
            </w:r>
          </w:p>
        </w:tc>
      </w:tr>
      <w:tr w:rsidR="00F00F19" w:rsidRPr="00E15F6E" w:rsidTr="00B31FAF">
        <w:tc>
          <w:tcPr>
            <w:tcW w:w="175" w:type="pct"/>
            <w:shd w:val="clear" w:color="auto" w:fill="F2F2F2" w:themeFill="background1" w:themeFillShade="F2"/>
          </w:tcPr>
          <w:p w:rsidR="00F00F19" w:rsidRPr="00E15F6E" w:rsidRDefault="00F00F19" w:rsidP="00F00F19">
            <w:pPr>
              <w:jc w:val="center"/>
              <w:rPr>
                <w:sz w:val="20"/>
                <w:szCs w:val="20"/>
                <w:lang w:val="en-ZA"/>
              </w:rPr>
            </w:pPr>
            <w:r w:rsidRPr="00E15F6E">
              <w:rPr>
                <w:sz w:val="20"/>
                <w:szCs w:val="20"/>
                <w:lang w:val="en-ZA"/>
              </w:rPr>
              <w:lastRenderedPageBreak/>
              <w:t>7</w:t>
            </w:r>
          </w:p>
        </w:tc>
        <w:tc>
          <w:tcPr>
            <w:tcW w:w="1055" w:type="pct"/>
          </w:tcPr>
          <w:p w:rsidR="00F00F19" w:rsidRPr="00E15F6E" w:rsidRDefault="00F00F19" w:rsidP="00F00F19">
            <w:pPr>
              <w:rPr>
                <w:sz w:val="20"/>
                <w:szCs w:val="20"/>
                <w:lang w:val="en-ZA"/>
              </w:rPr>
            </w:pPr>
          </w:p>
        </w:tc>
        <w:tc>
          <w:tcPr>
            <w:tcW w:w="1193" w:type="pct"/>
          </w:tcPr>
          <w:p w:rsidR="00F00F19" w:rsidRPr="00E15F6E" w:rsidRDefault="00F00F19" w:rsidP="00F00F19">
            <w:pPr>
              <w:jc w:val="left"/>
              <w:rPr>
                <w:sz w:val="20"/>
                <w:szCs w:val="20"/>
                <w:lang w:val="en-ZA"/>
              </w:rPr>
            </w:pPr>
          </w:p>
        </w:tc>
        <w:tc>
          <w:tcPr>
            <w:tcW w:w="429" w:type="pct"/>
            <w:vAlign w:val="center"/>
          </w:tcPr>
          <w:p w:rsidR="00F00F19" w:rsidRPr="00E15F6E" w:rsidRDefault="00F00F19" w:rsidP="00F00F19">
            <w:pPr>
              <w:jc w:val="center"/>
              <w:rPr>
                <w:sz w:val="20"/>
                <w:szCs w:val="20"/>
                <w:lang w:val="en-ZA"/>
              </w:rPr>
            </w:pPr>
          </w:p>
        </w:tc>
        <w:tc>
          <w:tcPr>
            <w:tcW w:w="430" w:type="pct"/>
            <w:vAlign w:val="center"/>
          </w:tcPr>
          <w:p w:rsidR="00F00F19" w:rsidRPr="00E15F6E" w:rsidRDefault="00F00F19" w:rsidP="00F00F19">
            <w:pPr>
              <w:jc w:val="center"/>
              <w:rPr>
                <w:sz w:val="20"/>
                <w:szCs w:val="20"/>
                <w:lang w:val="en-ZA"/>
              </w:rPr>
            </w:pPr>
          </w:p>
        </w:tc>
        <w:tc>
          <w:tcPr>
            <w:tcW w:w="430" w:type="pct"/>
            <w:vAlign w:val="center"/>
          </w:tcPr>
          <w:p w:rsidR="00F00F19" w:rsidRPr="00E15F6E" w:rsidRDefault="00F00F19" w:rsidP="00F00F19">
            <w:pPr>
              <w:jc w:val="center"/>
              <w:rPr>
                <w:sz w:val="20"/>
                <w:szCs w:val="20"/>
                <w:lang w:val="en-ZA"/>
              </w:rPr>
            </w:pPr>
          </w:p>
        </w:tc>
        <w:tc>
          <w:tcPr>
            <w:tcW w:w="477" w:type="pct"/>
            <w:vAlign w:val="center"/>
          </w:tcPr>
          <w:p w:rsidR="00F00F19" w:rsidRPr="00E15F6E" w:rsidRDefault="00F00F19" w:rsidP="00F00F19">
            <w:pPr>
              <w:jc w:val="center"/>
              <w:rPr>
                <w:sz w:val="20"/>
                <w:szCs w:val="20"/>
                <w:lang w:val="en-ZA"/>
              </w:rPr>
            </w:pPr>
          </w:p>
        </w:tc>
        <w:tc>
          <w:tcPr>
            <w:tcW w:w="811" w:type="pct"/>
          </w:tcPr>
          <w:p w:rsidR="00F00F19" w:rsidRPr="00E15F6E" w:rsidRDefault="00F00F19" w:rsidP="00F00F19">
            <w:pPr>
              <w:jc w:val="center"/>
              <w:rPr>
                <w:sz w:val="20"/>
                <w:szCs w:val="20"/>
                <w:lang w:val="en-ZA"/>
              </w:rPr>
            </w:pPr>
          </w:p>
        </w:tc>
      </w:tr>
      <w:tr w:rsidR="00F00F19" w:rsidRPr="00E15F6E" w:rsidTr="00B31FAF">
        <w:tc>
          <w:tcPr>
            <w:tcW w:w="175" w:type="pct"/>
            <w:shd w:val="clear" w:color="auto" w:fill="F2F2F2" w:themeFill="background1" w:themeFillShade="F2"/>
          </w:tcPr>
          <w:p w:rsidR="00F00F19" w:rsidRPr="00E15F6E" w:rsidRDefault="00F00F19" w:rsidP="00F00F19">
            <w:pPr>
              <w:jc w:val="center"/>
              <w:rPr>
                <w:sz w:val="20"/>
                <w:szCs w:val="20"/>
                <w:lang w:val="en-ZA"/>
              </w:rPr>
            </w:pPr>
            <w:r w:rsidRPr="00E15F6E">
              <w:rPr>
                <w:sz w:val="20"/>
                <w:szCs w:val="20"/>
                <w:lang w:val="en-ZA"/>
              </w:rPr>
              <w:t>8</w:t>
            </w:r>
          </w:p>
        </w:tc>
        <w:tc>
          <w:tcPr>
            <w:tcW w:w="1055" w:type="pct"/>
          </w:tcPr>
          <w:p w:rsidR="00F00F19" w:rsidRPr="00E15F6E" w:rsidRDefault="00F00F19" w:rsidP="00F00F19">
            <w:pPr>
              <w:rPr>
                <w:sz w:val="20"/>
                <w:szCs w:val="20"/>
                <w:lang w:val="en-ZA"/>
              </w:rPr>
            </w:pPr>
          </w:p>
        </w:tc>
        <w:tc>
          <w:tcPr>
            <w:tcW w:w="1193" w:type="pct"/>
          </w:tcPr>
          <w:p w:rsidR="00F00F19" w:rsidRPr="00E15F6E" w:rsidRDefault="00F00F19" w:rsidP="00F00F19">
            <w:pPr>
              <w:jc w:val="left"/>
              <w:rPr>
                <w:sz w:val="20"/>
                <w:szCs w:val="20"/>
                <w:lang w:val="en-ZA"/>
              </w:rPr>
            </w:pPr>
          </w:p>
        </w:tc>
        <w:tc>
          <w:tcPr>
            <w:tcW w:w="429" w:type="pct"/>
            <w:vAlign w:val="center"/>
          </w:tcPr>
          <w:p w:rsidR="00F00F19" w:rsidRPr="00E15F6E" w:rsidRDefault="00F00F19" w:rsidP="00F00F19">
            <w:pPr>
              <w:jc w:val="center"/>
              <w:rPr>
                <w:sz w:val="20"/>
                <w:szCs w:val="20"/>
                <w:lang w:val="en-ZA"/>
              </w:rPr>
            </w:pPr>
          </w:p>
        </w:tc>
        <w:tc>
          <w:tcPr>
            <w:tcW w:w="430" w:type="pct"/>
            <w:vAlign w:val="center"/>
          </w:tcPr>
          <w:p w:rsidR="00F00F19" w:rsidRPr="00E15F6E" w:rsidRDefault="00F00F19" w:rsidP="00F00F19">
            <w:pPr>
              <w:jc w:val="center"/>
              <w:rPr>
                <w:sz w:val="20"/>
                <w:szCs w:val="20"/>
                <w:lang w:val="en-ZA"/>
              </w:rPr>
            </w:pPr>
          </w:p>
        </w:tc>
        <w:tc>
          <w:tcPr>
            <w:tcW w:w="430" w:type="pct"/>
            <w:vAlign w:val="center"/>
          </w:tcPr>
          <w:p w:rsidR="00F00F19" w:rsidRPr="00E15F6E" w:rsidRDefault="00F00F19" w:rsidP="00F00F19">
            <w:pPr>
              <w:jc w:val="center"/>
              <w:rPr>
                <w:sz w:val="20"/>
                <w:szCs w:val="20"/>
                <w:lang w:val="en-ZA"/>
              </w:rPr>
            </w:pPr>
          </w:p>
        </w:tc>
        <w:tc>
          <w:tcPr>
            <w:tcW w:w="477" w:type="pct"/>
            <w:vAlign w:val="center"/>
          </w:tcPr>
          <w:p w:rsidR="00F00F19" w:rsidRPr="00E15F6E" w:rsidRDefault="00F00F19" w:rsidP="00F00F19">
            <w:pPr>
              <w:jc w:val="center"/>
              <w:rPr>
                <w:sz w:val="20"/>
                <w:szCs w:val="20"/>
                <w:lang w:val="en-ZA"/>
              </w:rPr>
            </w:pPr>
          </w:p>
        </w:tc>
        <w:tc>
          <w:tcPr>
            <w:tcW w:w="811" w:type="pct"/>
          </w:tcPr>
          <w:p w:rsidR="00F00F19" w:rsidRPr="00E15F6E" w:rsidRDefault="00F00F19" w:rsidP="00F00F19">
            <w:pPr>
              <w:jc w:val="center"/>
              <w:rPr>
                <w:sz w:val="20"/>
                <w:szCs w:val="20"/>
                <w:lang w:val="en-ZA"/>
              </w:rPr>
            </w:pPr>
          </w:p>
        </w:tc>
      </w:tr>
      <w:tr w:rsidR="004D0738" w:rsidRPr="00E15F6E" w:rsidTr="00B31FAF">
        <w:tc>
          <w:tcPr>
            <w:tcW w:w="175" w:type="pct"/>
            <w:shd w:val="clear" w:color="auto" w:fill="F2F2F2" w:themeFill="background1" w:themeFillShade="F2"/>
          </w:tcPr>
          <w:p w:rsidR="004D0738" w:rsidRPr="00E15F6E" w:rsidRDefault="004D0738" w:rsidP="00F00F19">
            <w:pPr>
              <w:jc w:val="center"/>
              <w:rPr>
                <w:sz w:val="20"/>
                <w:szCs w:val="20"/>
                <w:lang w:val="en-ZA"/>
              </w:rPr>
            </w:pPr>
            <w:r>
              <w:rPr>
                <w:sz w:val="20"/>
                <w:szCs w:val="20"/>
                <w:lang w:val="en-ZA"/>
              </w:rPr>
              <w:t>9</w:t>
            </w:r>
          </w:p>
        </w:tc>
        <w:tc>
          <w:tcPr>
            <w:tcW w:w="1055" w:type="pct"/>
          </w:tcPr>
          <w:p w:rsidR="004D0738" w:rsidRPr="00E15F6E" w:rsidRDefault="004D0738" w:rsidP="00F00F19">
            <w:pPr>
              <w:rPr>
                <w:sz w:val="20"/>
                <w:szCs w:val="20"/>
                <w:lang w:val="en-ZA"/>
              </w:rPr>
            </w:pPr>
          </w:p>
        </w:tc>
        <w:tc>
          <w:tcPr>
            <w:tcW w:w="1193" w:type="pct"/>
          </w:tcPr>
          <w:p w:rsidR="004D0738" w:rsidRPr="00E15F6E" w:rsidRDefault="004D0738" w:rsidP="00F00F19">
            <w:pPr>
              <w:jc w:val="left"/>
              <w:rPr>
                <w:sz w:val="20"/>
                <w:szCs w:val="20"/>
                <w:lang w:val="en-ZA"/>
              </w:rPr>
            </w:pPr>
          </w:p>
        </w:tc>
        <w:tc>
          <w:tcPr>
            <w:tcW w:w="429" w:type="pct"/>
            <w:vAlign w:val="center"/>
          </w:tcPr>
          <w:p w:rsidR="004D0738" w:rsidRPr="00E15F6E" w:rsidRDefault="004D0738" w:rsidP="00F00F19">
            <w:pPr>
              <w:jc w:val="center"/>
              <w:rPr>
                <w:sz w:val="20"/>
                <w:szCs w:val="20"/>
                <w:lang w:val="en-ZA"/>
              </w:rPr>
            </w:pPr>
          </w:p>
        </w:tc>
        <w:tc>
          <w:tcPr>
            <w:tcW w:w="430" w:type="pct"/>
            <w:vAlign w:val="center"/>
          </w:tcPr>
          <w:p w:rsidR="004D0738" w:rsidRPr="00E15F6E" w:rsidRDefault="004D0738" w:rsidP="00F00F19">
            <w:pPr>
              <w:jc w:val="center"/>
              <w:rPr>
                <w:sz w:val="20"/>
                <w:szCs w:val="20"/>
                <w:lang w:val="en-ZA"/>
              </w:rPr>
            </w:pPr>
          </w:p>
        </w:tc>
        <w:tc>
          <w:tcPr>
            <w:tcW w:w="430" w:type="pct"/>
            <w:vAlign w:val="center"/>
          </w:tcPr>
          <w:p w:rsidR="004D0738" w:rsidRPr="00E15F6E" w:rsidRDefault="004D0738" w:rsidP="00F00F19">
            <w:pPr>
              <w:jc w:val="center"/>
              <w:rPr>
                <w:sz w:val="20"/>
                <w:szCs w:val="20"/>
                <w:lang w:val="en-ZA"/>
              </w:rPr>
            </w:pPr>
          </w:p>
        </w:tc>
        <w:tc>
          <w:tcPr>
            <w:tcW w:w="477" w:type="pct"/>
            <w:vAlign w:val="center"/>
          </w:tcPr>
          <w:p w:rsidR="004D0738" w:rsidRPr="00E15F6E" w:rsidRDefault="004D0738" w:rsidP="00F00F19">
            <w:pPr>
              <w:jc w:val="center"/>
              <w:rPr>
                <w:sz w:val="20"/>
                <w:szCs w:val="20"/>
                <w:lang w:val="en-ZA"/>
              </w:rPr>
            </w:pPr>
          </w:p>
        </w:tc>
        <w:tc>
          <w:tcPr>
            <w:tcW w:w="811" w:type="pct"/>
          </w:tcPr>
          <w:p w:rsidR="004D0738" w:rsidRPr="00E15F6E" w:rsidRDefault="004D0738" w:rsidP="00F00F19">
            <w:pPr>
              <w:jc w:val="center"/>
              <w:rPr>
                <w:sz w:val="20"/>
                <w:szCs w:val="20"/>
                <w:lang w:val="en-ZA"/>
              </w:rPr>
            </w:pPr>
          </w:p>
        </w:tc>
      </w:tr>
      <w:tr w:rsidR="004D0738" w:rsidRPr="00E15F6E" w:rsidTr="00B31FAF">
        <w:tc>
          <w:tcPr>
            <w:tcW w:w="175" w:type="pct"/>
            <w:shd w:val="clear" w:color="auto" w:fill="F2F2F2" w:themeFill="background1" w:themeFillShade="F2"/>
          </w:tcPr>
          <w:p w:rsidR="004D0738" w:rsidRPr="00E15F6E" w:rsidRDefault="004D0738" w:rsidP="00F00F19">
            <w:pPr>
              <w:jc w:val="center"/>
              <w:rPr>
                <w:sz w:val="20"/>
                <w:szCs w:val="20"/>
                <w:lang w:val="en-ZA"/>
              </w:rPr>
            </w:pPr>
            <w:r>
              <w:rPr>
                <w:sz w:val="20"/>
                <w:szCs w:val="20"/>
                <w:lang w:val="en-ZA"/>
              </w:rPr>
              <w:t>10</w:t>
            </w:r>
          </w:p>
        </w:tc>
        <w:tc>
          <w:tcPr>
            <w:tcW w:w="1055" w:type="pct"/>
          </w:tcPr>
          <w:p w:rsidR="004D0738" w:rsidRPr="00E15F6E" w:rsidRDefault="004D0738" w:rsidP="00F00F19">
            <w:pPr>
              <w:rPr>
                <w:sz w:val="20"/>
                <w:szCs w:val="20"/>
                <w:lang w:val="en-ZA"/>
              </w:rPr>
            </w:pPr>
          </w:p>
        </w:tc>
        <w:tc>
          <w:tcPr>
            <w:tcW w:w="1193" w:type="pct"/>
          </w:tcPr>
          <w:p w:rsidR="004D0738" w:rsidRPr="00E15F6E" w:rsidRDefault="004D0738" w:rsidP="00F00F19">
            <w:pPr>
              <w:jc w:val="left"/>
              <w:rPr>
                <w:sz w:val="20"/>
                <w:szCs w:val="20"/>
                <w:lang w:val="en-ZA"/>
              </w:rPr>
            </w:pPr>
          </w:p>
        </w:tc>
        <w:tc>
          <w:tcPr>
            <w:tcW w:w="429" w:type="pct"/>
            <w:vAlign w:val="center"/>
          </w:tcPr>
          <w:p w:rsidR="004D0738" w:rsidRPr="00E15F6E" w:rsidRDefault="004D0738" w:rsidP="00F00F19">
            <w:pPr>
              <w:jc w:val="center"/>
              <w:rPr>
                <w:sz w:val="20"/>
                <w:szCs w:val="20"/>
                <w:lang w:val="en-ZA"/>
              </w:rPr>
            </w:pPr>
          </w:p>
        </w:tc>
        <w:tc>
          <w:tcPr>
            <w:tcW w:w="430" w:type="pct"/>
            <w:vAlign w:val="center"/>
          </w:tcPr>
          <w:p w:rsidR="004D0738" w:rsidRPr="00E15F6E" w:rsidRDefault="004D0738" w:rsidP="00F00F19">
            <w:pPr>
              <w:jc w:val="center"/>
              <w:rPr>
                <w:sz w:val="20"/>
                <w:szCs w:val="20"/>
                <w:lang w:val="en-ZA"/>
              </w:rPr>
            </w:pPr>
          </w:p>
        </w:tc>
        <w:tc>
          <w:tcPr>
            <w:tcW w:w="430" w:type="pct"/>
            <w:vAlign w:val="center"/>
          </w:tcPr>
          <w:p w:rsidR="004D0738" w:rsidRPr="00E15F6E" w:rsidRDefault="004D0738" w:rsidP="00F00F19">
            <w:pPr>
              <w:jc w:val="center"/>
              <w:rPr>
                <w:sz w:val="20"/>
                <w:szCs w:val="20"/>
                <w:lang w:val="en-ZA"/>
              </w:rPr>
            </w:pPr>
          </w:p>
        </w:tc>
        <w:tc>
          <w:tcPr>
            <w:tcW w:w="477" w:type="pct"/>
            <w:vAlign w:val="center"/>
          </w:tcPr>
          <w:p w:rsidR="004D0738" w:rsidRPr="00E15F6E" w:rsidRDefault="004D0738" w:rsidP="00F00F19">
            <w:pPr>
              <w:jc w:val="center"/>
              <w:rPr>
                <w:sz w:val="20"/>
                <w:szCs w:val="20"/>
                <w:lang w:val="en-ZA"/>
              </w:rPr>
            </w:pPr>
          </w:p>
        </w:tc>
        <w:tc>
          <w:tcPr>
            <w:tcW w:w="811" w:type="pct"/>
          </w:tcPr>
          <w:p w:rsidR="004D0738" w:rsidRPr="00E15F6E" w:rsidRDefault="004D0738" w:rsidP="00F00F19">
            <w:pPr>
              <w:jc w:val="center"/>
              <w:rPr>
                <w:sz w:val="20"/>
                <w:szCs w:val="20"/>
                <w:lang w:val="en-ZA"/>
              </w:rPr>
            </w:pPr>
          </w:p>
        </w:tc>
      </w:tr>
      <w:tr w:rsidR="004D0738" w:rsidRPr="00E15F6E" w:rsidTr="00B31FAF">
        <w:tc>
          <w:tcPr>
            <w:tcW w:w="175" w:type="pct"/>
            <w:shd w:val="clear" w:color="auto" w:fill="F2F2F2" w:themeFill="background1" w:themeFillShade="F2"/>
          </w:tcPr>
          <w:p w:rsidR="004D0738" w:rsidRPr="00E15F6E" w:rsidRDefault="004D0738" w:rsidP="00F00F19">
            <w:pPr>
              <w:jc w:val="center"/>
              <w:rPr>
                <w:sz w:val="20"/>
                <w:szCs w:val="20"/>
                <w:lang w:val="en-ZA"/>
              </w:rPr>
            </w:pPr>
            <w:r>
              <w:rPr>
                <w:sz w:val="20"/>
                <w:szCs w:val="20"/>
                <w:lang w:val="en-ZA"/>
              </w:rPr>
              <w:t>11</w:t>
            </w:r>
          </w:p>
        </w:tc>
        <w:tc>
          <w:tcPr>
            <w:tcW w:w="1055" w:type="pct"/>
          </w:tcPr>
          <w:p w:rsidR="004D0738" w:rsidRPr="00E15F6E" w:rsidRDefault="004D0738" w:rsidP="00F00F19">
            <w:pPr>
              <w:rPr>
                <w:sz w:val="20"/>
                <w:szCs w:val="20"/>
                <w:lang w:val="en-ZA"/>
              </w:rPr>
            </w:pPr>
          </w:p>
        </w:tc>
        <w:tc>
          <w:tcPr>
            <w:tcW w:w="1193" w:type="pct"/>
          </w:tcPr>
          <w:p w:rsidR="004D0738" w:rsidRPr="00E15F6E" w:rsidRDefault="004D0738" w:rsidP="00F00F19">
            <w:pPr>
              <w:jc w:val="left"/>
              <w:rPr>
                <w:sz w:val="20"/>
                <w:szCs w:val="20"/>
                <w:lang w:val="en-ZA"/>
              </w:rPr>
            </w:pPr>
          </w:p>
        </w:tc>
        <w:tc>
          <w:tcPr>
            <w:tcW w:w="429" w:type="pct"/>
            <w:vAlign w:val="center"/>
          </w:tcPr>
          <w:p w:rsidR="004D0738" w:rsidRPr="00E15F6E" w:rsidRDefault="004D0738" w:rsidP="00F00F19">
            <w:pPr>
              <w:jc w:val="center"/>
              <w:rPr>
                <w:sz w:val="20"/>
                <w:szCs w:val="20"/>
                <w:lang w:val="en-ZA"/>
              </w:rPr>
            </w:pPr>
          </w:p>
        </w:tc>
        <w:tc>
          <w:tcPr>
            <w:tcW w:w="430" w:type="pct"/>
            <w:vAlign w:val="center"/>
          </w:tcPr>
          <w:p w:rsidR="004D0738" w:rsidRPr="00E15F6E" w:rsidRDefault="004D0738" w:rsidP="00F00F19">
            <w:pPr>
              <w:jc w:val="center"/>
              <w:rPr>
                <w:sz w:val="20"/>
                <w:szCs w:val="20"/>
                <w:lang w:val="en-ZA"/>
              </w:rPr>
            </w:pPr>
          </w:p>
        </w:tc>
        <w:tc>
          <w:tcPr>
            <w:tcW w:w="430" w:type="pct"/>
            <w:vAlign w:val="center"/>
          </w:tcPr>
          <w:p w:rsidR="004D0738" w:rsidRPr="00E15F6E" w:rsidRDefault="004D0738" w:rsidP="00F00F19">
            <w:pPr>
              <w:jc w:val="center"/>
              <w:rPr>
                <w:sz w:val="20"/>
                <w:szCs w:val="20"/>
                <w:lang w:val="en-ZA"/>
              </w:rPr>
            </w:pPr>
          </w:p>
        </w:tc>
        <w:tc>
          <w:tcPr>
            <w:tcW w:w="477" w:type="pct"/>
            <w:vAlign w:val="center"/>
          </w:tcPr>
          <w:p w:rsidR="004D0738" w:rsidRPr="00E15F6E" w:rsidRDefault="004D0738" w:rsidP="00F00F19">
            <w:pPr>
              <w:jc w:val="center"/>
              <w:rPr>
                <w:sz w:val="20"/>
                <w:szCs w:val="20"/>
                <w:lang w:val="en-ZA"/>
              </w:rPr>
            </w:pPr>
          </w:p>
        </w:tc>
        <w:tc>
          <w:tcPr>
            <w:tcW w:w="811" w:type="pct"/>
          </w:tcPr>
          <w:p w:rsidR="004D0738" w:rsidRPr="00E15F6E" w:rsidRDefault="004D0738" w:rsidP="00F00F19">
            <w:pPr>
              <w:jc w:val="center"/>
              <w:rPr>
                <w:sz w:val="20"/>
                <w:szCs w:val="20"/>
                <w:lang w:val="en-ZA"/>
              </w:rPr>
            </w:pPr>
          </w:p>
        </w:tc>
      </w:tr>
      <w:tr w:rsidR="004D0738" w:rsidRPr="00E15F6E" w:rsidTr="00B31FAF">
        <w:tc>
          <w:tcPr>
            <w:tcW w:w="175" w:type="pct"/>
            <w:shd w:val="clear" w:color="auto" w:fill="F2F2F2" w:themeFill="background1" w:themeFillShade="F2"/>
          </w:tcPr>
          <w:p w:rsidR="004D0738" w:rsidRPr="00E15F6E" w:rsidRDefault="004D0738" w:rsidP="00F00F19">
            <w:pPr>
              <w:jc w:val="center"/>
              <w:rPr>
                <w:sz w:val="20"/>
                <w:szCs w:val="20"/>
                <w:lang w:val="en-ZA"/>
              </w:rPr>
            </w:pPr>
            <w:r>
              <w:rPr>
                <w:sz w:val="20"/>
                <w:szCs w:val="20"/>
                <w:lang w:val="en-ZA"/>
              </w:rPr>
              <w:t>12</w:t>
            </w:r>
          </w:p>
        </w:tc>
        <w:tc>
          <w:tcPr>
            <w:tcW w:w="1055" w:type="pct"/>
          </w:tcPr>
          <w:p w:rsidR="004D0738" w:rsidRPr="00E15F6E" w:rsidRDefault="004D0738" w:rsidP="00F00F19">
            <w:pPr>
              <w:rPr>
                <w:sz w:val="20"/>
                <w:szCs w:val="20"/>
                <w:lang w:val="en-ZA"/>
              </w:rPr>
            </w:pPr>
          </w:p>
        </w:tc>
        <w:tc>
          <w:tcPr>
            <w:tcW w:w="1193" w:type="pct"/>
          </w:tcPr>
          <w:p w:rsidR="004D0738" w:rsidRPr="00E15F6E" w:rsidRDefault="004D0738" w:rsidP="00F00F19">
            <w:pPr>
              <w:jc w:val="left"/>
              <w:rPr>
                <w:sz w:val="20"/>
                <w:szCs w:val="20"/>
                <w:lang w:val="en-ZA"/>
              </w:rPr>
            </w:pPr>
          </w:p>
        </w:tc>
        <w:tc>
          <w:tcPr>
            <w:tcW w:w="429" w:type="pct"/>
            <w:vAlign w:val="center"/>
          </w:tcPr>
          <w:p w:rsidR="004D0738" w:rsidRPr="00E15F6E" w:rsidRDefault="004D0738" w:rsidP="00F00F19">
            <w:pPr>
              <w:jc w:val="center"/>
              <w:rPr>
                <w:sz w:val="20"/>
                <w:szCs w:val="20"/>
                <w:lang w:val="en-ZA"/>
              </w:rPr>
            </w:pPr>
          </w:p>
        </w:tc>
        <w:tc>
          <w:tcPr>
            <w:tcW w:w="430" w:type="pct"/>
            <w:vAlign w:val="center"/>
          </w:tcPr>
          <w:p w:rsidR="004D0738" w:rsidRPr="00E15F6E" w:rsidRDefault="004D0738" w:rsidP="00F00F19">
            <w:pPr>
              <w:jc w:val="center"/>
              <w:rPr>
                <w:sz w:val="20"/>
                <w:szCs w:val="20"/>
                <w:lang w:val="en-ZA"/>
              </w:rPr>
            </w:pPr>
          </w:p>
        </w:tc>
        <w:tc>
          <w:tcPr>
            <w:tcW w:w="430" w:type="pct"/>
            <w:vAlign w:val="center"/>
          </w:tcPr>
          <w:p w:rsidR="004D0738" w:rsidRPr="00E15F6E" w:rsidRDefault="004D0738" w:rsidP="00F00F19">
            <w:pPr>
              <w:jc w:val="center"/>
              <w:rPr>
                <w:sz w:val="20"/>
                <w:szCs w:val="20"/>
                <w:lang w:val="en-ZA"/>
              </w:rPr>
            </w:pPr>
          </w:p>
        </w:tc>
        <w:tc>
          <w:tcPr>
            <w:tcW w:w="477" w:type="pct"/>
            <w:vAlign w:val="center"/>
          </w:tcPr>
          <w:p w:rsidR="004D0738" w:rsidRPr="00E15F6E" w:rsidRDefault="004D0738" w:rsidP="00F00F19">
            <w:pPr>
              <w:jc w:val="center"/>
              <w:rPr>
                <w:sz w:val="20"/>
                <w:szCs w:val="20"/>
                <w:lang w:val="en-ZA"/>
              </w:rPr>
            </w:pPr>
          </w:p>
        </w:tc>
        <w:tc>
          <w:tcPr>
            <w:tcW w:w="811" w:type="pct"/>
          </w:tcPr>
          <w:p w:rsidR="004D0738" w:rsidRPr="00E15F6E" w:rsidRDefault="004D0738" w:rsidP="00F00F19">
            <w:pPr>
              <w:jc w:val="center"/>
              <w:rPr>
                <w:sz w:val="20"/>
                <w:szCs w:val="20"/>
                <w:lang w:val="en-ZA"/>
              </w:rPr>
            </w:pPr>
          </w:p>
        </w:tc>
      </w:tr>
    </w:tbl>
    <w:p w:rsidR="004D0738" w:rsidRDefault="004D0738" w:rsidP="00B31FAF"/>
    <w:p w:rsidR="00C71071" w:rsidRDefault="00C71071" w:rsidP="00C71071">
      <w:pPr>
        <w:pStyle w:val="Heading3"/>
      </w:pPr>
      <w:r>
        <w:t>Proposed timetable</w:t>
      </w:r>
    </w:p>
    <w:p w:rsidR="00E526E6" w:rsidRDefault="0050585F" w:rsidP="0050585F">
      <w:pPr>
        <w:shd w:val="clear" w:color="auto" w:fill="F2DBDB" w:themeFill="accent2" w:themeFillTint="33"/>
      </w:pPr>
      <w:r>
        <w:t>In this section</w:t>
      </w:r>
      <w:r w:rsidR="00E15F6E">
        <w:t>,</w:t>
      </w:r>
      <w:r>
        <w:t xml:space="preserve"> identify when the school’s </w:t>
      </w:r>
      <w:r w:rsidR="00052625">
        <w:t>computer</w:t>
      </w:r>
      <w:r>
        <w:t xml:space="preserve"> facilit</w:t>
      </w:r>
      <w:r w:rsidR="00052625">
        <w:t>ies</w:t>
      </w:r>
      <w:r>
        <w:t xml:space="preserve">, </w:t>
      </w:r>
      <w:r w:rsidR="00D074FA">
        <w:t>(</w:t>
      </w:r>
      <w:r w:rsidR="001B4D71">
        <w:t xml:space="preserve">be it </w:t>
      </w:r>
      <w:r>
        <w:t>a computer lab</w:t>
      </w:r>
      <w:r w:rsidR="001B4D71">
        <w:t xml:space="preserve">, </w:t>
      </w:r>
      <w:r>
        <w:t>trolley of mobile devices</w:t>
      </w:r>
      <w:r w:rsidR="00E15F6E">
        <w:t>,</w:t>
      </w:r>
      <w:r>
        <w:t xml:space="preserve"> </w:t>
      </w:r>
      <w:r w:rsidR="001B4D71">
        <w:t xml:space="preserve">or perhaps </w:t>
      </w:r>
      <w:r w:rsidR="00D074FA">
        <w:t>classroom clusters of laptops etc.)</w:t>
      </w:r>
      <w:r>
        <w:t xml:space="preserve">, will be accessed and by whom. </w:t>
      </w:r>
      <w:r w:rsidR="008F0E97">
        <w:t>Some subjects</w:t>
      </w:r>
      <w:r w:rsidR="00B31FAF">
        <w:t>,</w:t>
      </w:r>
      <w:r w:rsidR="008F0E97">
        <w:t xml:space="preserve"> such as Computer Science</w:t>
      </w:r>
      <w:r w:rsidR="00B31FAF">
        <w:t>,</w:t>
      </w:r>
      <w:r w:rsidR="008F0E97">
        <w:t xml:space="preserve"> require </w:t>
      </w:r>
      <w:r w:rsidR="006432E3">
        <w:t>dedicated</w:t>
      </w:r>
      <w:r w:rsidR="000B7FE1">
        <w:t xml:space="preserve"> timetabled</w:t>
      </w:r>
      <w:r w:rsidR="006432E3">
        <w:t xml:space="preserve"> access to computers. However,</w:t>
      </w:r>
      <w:r w:rsidR="00E15F6E">
        <w:t xml:space="preserve"> at</w:t>
      </w:r>
      <w:r w:rsidR="006432E3">
        <w:t xml:space="preserve"> those times when computers are not booked</w:t>
      </w:r>
      <w:r w:rsidR="00E15F6E">
        <w:t>,</w:t>
      </w:r>
      <w:r w:rsidR="006432E3">
        <w:t xml:space="preserve"> other subject teachers should be encouraged to </w:t>
      </w:r>
      <w:r w:rsidR="00E15F6E">
        <w:t>use</w:t>
      </w:r>
      <w:r w:rsidR="006432E3">
        <w:t xml:space="preserve"> the computers. Below is a generic roster with hypothetical subjects inserted. Replace with school specific timetable information and place in the staff room </w:t>
      </w:r>
      <w:r w:rsidR="00052625">
        <w:t>and/</w:t>
      </w:r>
      <w:r w:rsidR="006432E3">
        <w:t xml:space="preserve">or computer </w:t>
      </w:r>
      <w:r w:rsidR="00052625">
        <w:t>center</w:t>
      </w:r>
      <w:r w:rsidR="006432E3">
        <w:t xml:space="preserve"> so that the free periods can be booked out. A full timetable </w:t>
      </w:r>
      <w:r>
        <w:t xml:space="preserve">will indicate </w:t>
      </w:r>
      <w:r w:rsidR="006432E3">
        <w:t xml:space="preserve">that the computers are being </w:t>
      </w:r>
      <w:r w:rsidR="00B31FAF">
        <w:t xml:space="preserve">used, </w:t>
      </w:r>
      <w:r w:rsidR="00052625">
        <w:t xml:space="preserve">while an empty timetable indicates that the </w:t>
      </w:r>
      <w:r w:rsidR="00E526E6">
        <w:t>computers</w:t>
      </w:r>
      <w:r w:rsidR="00052625">
        <w:t xml:space="preserve"> are idle. Either way this information is important as it can help management plan for expansion or the need for staff development and support in using ICT for teaching and learning. </w:t>
      </w:r>
      <w:r w:rsidR="00F81C2B">
        <w:t>For the purposes of this document, however, record what regular sessions are planned.</w:t>
      </w:r>
    </w:p>
    <w:p w:rsidR="0050585F" w:rsidRPr="0050585F" w:rsidRDefault="00052625" w:rsidP="0050585F">
      <w:pPr>
        <w:shd w:val="clear" w:color="auto" w:fill="F2DBDB" w:themeFill="accent2" w:themeFillTint="33"/>
      </w:pPr>
      <w:r>
        <w:t xml:space="preserve">The </w:t>
      </w:r>
      <w:r w:rsidR="00A81591">
        <w:t xml:space="preserve">first </w:t>
      </w:r>
      <w:r>
        <w:t>grid below anticipates a fixed computer facility such as a computer lab or classroom cluster</w:t>
      </w:r>
      <w:r w:rsidR="00A81591">
        <w:t xml:space="preserve"> that contains all the equipment, software and tools you would require to teach using ICT</w:t>
      </w:r>
      <w:r>
        <w:t>. If the school is using a</w:t>
      </w:r>
      <w:r w:rsidR="00F81C2B">
        <w:t>n ICT</w:t>
      </w:r>
      <w:r>
        <w:t xml:space="preserve"> model where students have access to their own individual devices</w:t>
      </w:r>
      <w:r w:rsidR="00E15F6E">
        <w:t>,</w:t>
      </w:r>
      <w:r>
        <w:t xml:space="preserve"> then a more flexible roster or even a simple list </w:t>
      </w:r>
      <w:r w:rsidR="00A81591">
        <w:t>would</w:t>
      </w:r>
      <w:r>
        <w:t xml:space="preserve"> suffice for teachers to book out other equipment such as </w:t>
      </w:r>
      <w:r w:rsidR="00E526E6">
        <w:t>projectors</w:t>
      </w:r>
      <w:r w:rsidR="00F81C2B">
        <w:t xml:space="preserve">, </w:t>
      </w:r>
      <w:r w:rsidR="00E526E6">
        <w:t>presentation laptops</w:t>
      </w:r>
      <w:r w:rsidR="00E15F6E">
        <w:t>, and so on</w:t>
      </w:r>
      <w:r w:rsidR="00E526E6">
        <w:t xml:space="preserve">. </w:t>
      </w:r>
      <w:r w:rsidR="004D0738">
        <w:t>Populate the 2</w:t>
      </w:r>
      <w:r w:rsidR="004D0738" w:rsidRPr="004D0738">
        <w:rPr>
          <w:vertAlign w:val="superscript"/>
        </w:rPr>
        <w:t>nd</w:t>
      </w:r>
      <w:r w:rsidR="004D0738">
        <w:t xml:space="preserve"> table </w:t>
      </w:r>
      <w:r w:rsidR="00A81591">
        <w:t xml:space="preserve">below </w:t>
      </w:r>
      <w:r w:rsidR="004D0738">
        <w:t>if this model better chara</w:t>
      </w:r>
      <w:r w:rsidR="00A81591">
        <w:t>cterizes your school ICT setup.</w:t>
      </w:r>
    </w:p>
    <w:tbl>
      <w:tblPr>
        <w:tblStyle w:val="TableGrid"/>
        <w:tblW w:w="0" w:type="auto"/>
        <w:tblLook w:val="04A0" w:firstRow="1" w:lastRow="0" w:firstColumn="1" w:lastColumn="0" w:noHBand="0" w:noVBand="1"/>
      </w:tblPr>
      <w:tblGrid>
        <w:gridCol w:w="1134"/>
        <w:gridCol w:w="2431"/>
        <w:gridCol w:w="2431"/>
        <w:gridCol w:w="2432"/>
        <w:gridCol w:w="2431"/>
        <w:gridCol w:w="2432"/>
      </w:tblGrid>
      <w:tr w:rsidR="0050585F" w:rsidTr="00E15F6E">
        <w:trPr>
          <w:tblHeader/>
        </w:trPr>
        <w:tc>
          <w:tcPr>
            <w:tcW w:w="1134" w:type="dxa"/>
            <w:shd w:val="clear" w:color="auto" w:fill="F2F2F2" w:themeFill="background1" w:themeFillShade="F2"/>
            <w:vAlign w:val="center"/>
          </w:tcPr>
          <w:p w:rsidR="0050585F" w:rsidRPr="0050585F" w:rsidRDefault="0050585F" w:rsidP="0050585F">
            <w:pPr>
              <w:jc w:val="center"/>
              <w:rPr>
                <w:b/>
                <w:bCs/>
              </w:rPr>
            </w:pPr>
            <w:r w:rsidRPr="0050585F">
              <w:rPr>
                <w:b/>
                <w:bCs/>
              </w:rPr>
              <w:lastRenderedPageBreak/>
              <w:t>Period</w:t>
            </w:r>
          </w:p>
        </w:tc>
        <w:tc>
          <w:tcPr>
            <w:tcW w:w="2431" w:type="dxa"/>
            <w:shd w:val="clear" w:color="auto" w:fill="F2F2F2" w:themeFill="background1" w:themeFillShade="F2"/>
            <w:vAlign w:val="center"/>
          </w:tcPr>
          <w:p w:rsidR="0050585F" w:rsidRPr="0050585F" w:rsidRDefault="0050585F" w:rsidP="0050585F">
            <w:pPr>
              <w:jc w:val="center"/>
              <w:rPr>
                <w:b/>
                <w:bCs/>
              </w:rPr>
            </w:pPr>
            <w:r w:rsidRPr="0050585F">
              <w:rPr>
                <w:b/>
                <w:bCs/>
              </w:rPr>
              <w:t>Monday</w:t>
            </w:r>
          </w:p>
        </w:tc>
        <w:tc>
          <w:tcPr>
            <w:tcW w:w="2431" w:type="dxa"/>
            <w:shd w:val="clear" w:color="auto" w:fill="F2F2F2" w:themeFill="background1" w:themeFillShade="F2"/>
            <w:vAlign w:val="center"/>
          </w:tcPr>
          <w:p w:rsidR="0050585F" w:rsidRPr="0050585F" w:rsidRDefault="0050585F" w:rsidP="0050585F">
            <w:pPr>
              <w:jc w:val="center"/>
              <w:rPr>
                <w:b/>
                <w:bCs/>
              </w:rPr>
            </w:pPr>
            <w:r w:rsidRPr="0050585F">
              <w:rPr>
                <w:b/>
                <w:bCs/>
              </w:rPr>
              <w:t>Tuesday</w:t>
            </w:r>
          </w:p>
        </w:tc>
        <w:tc>
          <w:tcPr>
            <w:tcW w:w="2432" w:type="dxa"/>
            <w:shd w:val="clear" w:color="auto" w:fill="F2F2F2" w:themeFill="background1" w:themeFillShade="F2"/>
            <w:vAlign w:val="center"/>
          </w:tcPr>
          <w:p w:rsidR="0050585F" w:rsidRPr="0050585F" w:rsidRDefault="0050585F" w:rsidP="0050585F">
            <w:pPr>
              <w:jc w:val="center"/>
              <w:rPr>
                <w:b/>
                <w:bCs/>
              </w:rPr>
            </w:pPr>
            <w:r w:rsidRPr="0050585F">
              <w:rPr>
                <w:b/>
                <w:bCs/>
              </w:rPr>
              <w:t>Wednesday</w:t>
            </w:r>
          </w:p>
        </w:tc>
        <w:tc>
          <w:tcPr>
            <w:tcW w:w="2431" w:type="dxa"/>
            <w:shd w:val="clear" w:color="auto" w:fill="F2F2F2" w:themeFill="background1" w:themeFillShade="F2"/>
            <w:vAlign w:val="center"/>
          </w:tcPr>
          <w:p w:rsidR="0050585F" w:rsidRPr="0050585F" w:rsidRDefault="0050585F" w:rsidP="0050585F">
            <w:pPr>
              <w:jc w:val="center"/>
              <w:rPr>
                <w:b/>
                <w:bCs/>
              </w:rPr>
            </w:pPr>
            <w:r w:rsidRPr="0050585F">
              <w:rPr>
                <w:b/>
                <w:bCs/>
              </w:rPr>
              <w:t>Thursday</w:t>
            </w:r>
          </w:p>
        </w:tc>
        <w:tc>
          <w:tcPr>
            <w:tcW w:w="2432" w:type="dxa"/>
            <w:shd w:val="clear" w:color="auto" w:fill="F2F2F2" w:themeFill="background1" w:themeFillShade="F2"/>
            <w:vAlign w:val="center"/>
          </w:tcPr>
          <w:p w:rsidR="0050585F" w:rsidRPr="0050585F" w:rsidRDefault="0050585F" w:rsidP="0050585F">
            <w:pPr>
              <w:jc w:val="center"/>
              <w:rPr>
                <w:b/>
                <w:bCs/>
              </w:rPr>
            </w:pPr>
            <w:r w:rsidRPr="0050585F">
              <w:rPr>
                <w:b/>
                <w:bCs/>
              </w:rPr>
              <w:t>Friday</w:t>
            </w:r>
          </w:p>
        </w:tc>
      </w:tr>
      <w:tr w:rsidR="0050585F" w:rsidTr="00052625">
        <w:tc>
          <w:tcPr>
            <w:tcW w:w="1134" w:type="dxa"/>
            <w:shd w:val="clear" w:color="auto" w:fill="F2F2F2" w:themeFill="background1" w:themeFillShade="F2"/>
            <w:vAlign w:val="center"/>
          </w:tcPr>
          <w:p w:rsidR="0050585F" w:rsidRDefault="0050585F" w:rsidP="0050585F">
            <w:pPr>
              <w:jc w:val="center"/>
            </w:pPr>
            <w:r>
              <w:t>1</w:t>
            </w:r>
          </w:p>
        </w:tc>
        <w:tc>
          <w:tcPr>
            <w:tcW w:w="2431" w:type="dxa"/>
            <w:shd w:val="clear" w:color="auto" w:fill="F2DBDB" w:themeFill="accent2" w:themeFillTint="33"/>
            <w:vAlign w:val="center"/>
          </w:tcPr>
          <w:p w:rsidR="0050585F" w:rsidRPr="00E526E6" w:rsidRDefault="006432E3" w:rsidP="00E526E6">
            <w:pPr>
              <w:jc w:val="left"/>
              <w:rPr>
                <w:sz w:val="16"/>
                <w:szCs w:val="16"/>
              </w:rPr>
            </w:pPr>
            <w:r w:rsidRPr="00E526E6">
              <w:rPr>
                <w:sz w:val="16"/>
                <w:szCs w:val="16"/>
              </w:rPr>
              <w:t>G8 Computer Studies</w:t>
            </w:r>
          </w:p>
          <w:p w:rsidR="006432E3" w:rsidRPr="00E526E6" w:rsidRDefault="006432E3" w:rsidP="00E526E6">
            <w:pPr>
              <w:jc w:val="left"/>
              <w:rPr>
                <w:sz w:val="16"/>
                <w:szCs w:val="16"/>
              </w:rPr>
            </w:pPr>
          </w:p>
        </w:tc>
        <w:tc>
          <w:tcPr>
            <w:tcW w:w="2431" w:type="dxa"/>
            <w:shd w:val="clear" w:color="auto" w:fill="F2DBDB" w:themeFill="accent2" w:themeFillTint="33"/>
            <w:vAlign w:val="center"/>
          </w:tcPr>
          <w:p w:rsidR="006432E3" w:rsidRPr="00E526E6" w:rsidRDefault="006432E3" w:rsidP="00E526E6">
            <w:pPr>
              <w:jc w:val="left"/>
              <w:rPr>
                <w:sz w:val="16"/>
                <w:szCs w:val="16"/>
              </w:rPr>
            </w:pPr>
            <w:r w:rsidRPr="00E526E6">
              <w:rPr>
                <w:sz w:val="16"/>
                <w:szCs w:val="16"/>
              </w:rPr>
              <w:t>G8 Computer Studies</w:t>
            </w:r>
          </w:p>
          <w:p w:rsidR="0050585F" w:rsidRPr="00E526E6" w:rsidRDefault="0050585F" w:rsidP="00E526E6">
            <w:pPr>
              <w:jc w:val="left"/>
              <w:rPr>
                <w:sz w:val="16"/>
                <w:szCs w:val="16"/>
              </w:rPr>
            </w:pPr>
          </w:p>
        </w:tc>
        <w:tc>
          <w:tcPr>
            <w:tcW w:w="2432" w:type="dxa"/>
            <w:vAlign w:val="center"/>
          </w:tcPr>
          <w:p w:rsidR="0050585F" w:rsidRPr="00E526E6" w:rsidRDefault="0050585F" w:rsidP="00E526E6">
            <w:pPr>
              <w:jc w:val="left"/>
              <w:rPr>
                <w:sz w:val="16"/>
                <w:szCs w:val="16"/>
              </w:rPr>
            </w:pPr>
          </w:p>
        </w:tc>
        <w:tc>
          <w:tcPr>
            <w:tcW w:w="2431" w:type="dxa"/>
            <w:shd w:val="clear" w:color="auto" w:fill="F2DBDB" w:themeFill="accent2" w:themeFillTint="33"/>
            <w:vAlign w:val="center"/>
          </w:tcPr>
          <w:p w:rsidR="006432E3" w:rsidRPr="00E526E6" w:rsidRDefault="006432E3" w:rsidP="00E526E6">
            <w:pPr>
              <w:jc w:val="left"/>
              <w:rPr>
                <w:sz w:val="16"/>
                <w:szCs w:val="16"/>
              </w:rPr>
            </w:pPr>
            <w:r w:rsidRPr="00E526E6">
              <w:rPr>
                <w:sz w:val="16"/>
                <w:szCs w:val="16"/>
              </w:rPr>
              <w:t>G8 Computer Studies</w:t>
            </w:r>
          </w:p>
          <w:p w:rsidR="0050585F" w:rsidRPr="00E526E6" w:rsidRDefault="0050585F" w:rsidP="00E526E6">
            <w:pPr>
              <w:jc w:val="left"/>
              <w:rPr>
                <w:sz w:val="16"/>
                <w:szCs w:val="16"/>
              </w:rPr>
            </w:pPr>
          </w:p>
        </w:tc>
        <w:tc>
          <w:tcPr>
            <w:tcW w:w="2432" w:type="dxa"/>
            <w:vAlign w:val="center"/>
          </w:tcPr>
          <w:p w:rsidR="0050585F" w:rsidRPr="00E526E6" w:rsidRDefault="0050585F" w:rsidP="00E526E6">
            <w:pPr>
              <w:jc w:val="left"/>
              <w:rPr>
                <w:sz w:val="16"/>
                <w:szCs w:val="16"/>
              </w:rPr>
            </w:pPr>
          </w:p>
        </w:tc>
      </w:tr>
      <w:tr w:rsidR="0050585F" w:rsidTr="00052625">
        <w:tc>
          <w:tcPr>
            <w:tcW w:w="1134" w:type="dxa"/>
            <w:shd w:val="clear" w:color="auto" w:fill="F2F2F2" w:themeFill="background1" w:themeFillShade="F2"/>
            <w:vAlign w:val="center"/>
          </w:tcPr>
          <w:p w:rsidR="0050585F" w:rsidRDefault="0050585F" w:rsidP="0050585F">
            <w:pPr>
              <w:jc w:val="center"/>
            </w:pPr>
            <w:r>
              <w:t>2</w:t>
            </w:r>
          </w:p>
        </w:tc>
        <w:tc>
          <w:tcPr>
            <w:tcW w:w="2431" w:type="dxa"/>
            <w:vAlign w:val="center"/>
          </w:tcPr>
          <w:p w:rsidR="0050585F" w:rsidRPr="00E526E6" w:rsidRDefault="0050585F" w:rsidP="00E526E6">
            <w:pPr>
              <w:jc w:val="left"/>
              <w:rPr>
                <w:sz w:val="16"/>
                <w:szCs w:val="16"/>
              </w:rPr>
            </w:pPr>
          </w:p>
          <w:p w:rsidR="006432E3" w:rsidRPr="00E526E6" w:rsidRDefault="006432E3" w:rsidP="00E526E6">
            <w:pPr>
              <w:jc w:val="left"/>
              <w:rPr>
                <w:sz w:val="16"/>
                <w:szCs w:val="16"/>
              </w:rPr>
            </w:pPr>
          </w:p>
        </w:tc>
        <w:tc>
          <w:tcPr>
            <w:tcW w:w="2431" w:type="dxa"/>
            <w:shd w:val="clear" w:color="auto" w:fill="F2DBDB" w:themeFill="accent2" w:themeFillTint="33"/>
            <w:vAlign w:val="center"/>
          </w:tcPr>
          <w:p w:rsidR="006432E3" w:rsidRPr="00E526E6" w:rsidRDefault="006432E3" w:rsidP="00E526E6">
            <w:pPr>
              <w:jc w:val="left"/>
              <w:rPr>
                <w:sz w:val="16"/>
                <w:szCs w:val="16"/>
              </w:rPr>
            </w:pPr>
            <w:r w:rsidRPr="00E526E6">
              <w:rPr>
                <w:sz w:val="16"/>
                <w:szCs w:val="16"/>
              </w:rPr>
              <w:t>G8 Computer Studies</w:t>
            </w:r>
          </w:p>
          <w:p w:rsidR="0050585F" w:rsidRPr="00E526E6" w:rsidRDefault="0050585F" w:rsidP="00E526E6">
            <w:pPr>
              <w:jc w:val="left"/>
              <w:rPr>
                <w:sz w:val="16"/>
                <w:szCs w:val="16"/>
              </w:rPr>
            </w:pPr>
          </w:p>
        </w:tc>
        <w:tc>
          <w:tcPr>
            <w:tcW w:w="2432" w:type="dxa"/>
            <w:vAlign w:val="center"/>
          </w:tcPr>
          <w:p w:rsidR="0050585F" w:rsidRPr="00E526E6" w:rsidRDefault="0050585F" w:rsidP="00E526E6">
            <w:pPr>
              <w:jc w:val="left"/>
              <w:rPr>
                <w:sz w:val="16"/>
                <w:szCs w:val="16"/>
              </w:rPr>
            </w:pPr>
          </w:p>
        </w:tc>
        <w:tc>
          <w:tcPr>
            <w:tcW w:w="2431" w:type="dxa"/>
            <w:vAlign w:val="center"/>
          </w:tcPr>
          <w:p w:rsidR="0050585F" w:rsidRPr="00E526E6" w:rsidRDefault="0050585F" w:rsidP="00E526E6">
            <w:pPr>
              <w:jc w:val="left"/>
              <w:rPr>
                <w:sz w:val="16"/>
                <w:szCs w:val="16"/>
              </w:rPr>
            </w:pPr>
          </w:p>
        </w:tc>
        <w:tc>
          <w:tcPr>
            <w:tcW w:w="2432" w:type="dxa"/>
            <w:vAlign w:val="center"/>
          </w:tcPr>
          <w:p w:rsidR="0050585F" w:rsidRPr="00E526E6" w:rsidRDefault="0050585F" w:rsidP="00E526E6">
            <w:pPr>
              <w:jc w:val="left"/>
              <w:rPr>
                <w:sz w:val="16"/>
                <w:szCs w:val="16"/>
              </w:rPr>
            </w:pPr>
          </w:p>
        </w:tc>
      </w:tr>
      <w:tr w:rsidR="0050585F" w:rsidTr="00052625">
        <w:tc>
          <w:tcPr>
            <w:tcW w:w="1134" w:type="dxa"/>
            <w:shd w:val="clear" w:color="auto" w:fill="F2F2F2" w:themeFill="background1" w:themeFillShade="F2"/>
            <w:vAlign w:val="center"/>
          </w:tcPr>
          <w:p w:rsidR="0050585F" w:rsidRDefault="0050585F" w:rsidP="0050585F">
            <w:pPr>
              <w:jc w:val="center"/>
            </w:pPr>
            <w:r>
              <w:t>3</w:t>
            </w:r>
          </w:p>
        </w:tc>
        <w:tc>
          <w:tcPr>
            <w:tcW w:w="2431" w:type="dxa"/>
            <w:shd w:val="clear" w:color="auto" w:fill="DAEEF3" w:themeFill="accent5" w:themeFillTint="33"/>
            <w:vAlign w:val="center"/>
          </w:tcPr>
          <w:p w:rsidR="006432E3" w:rsidRPr="00E526E6" w:rsidRDefault="006432E3" w:rsidP="00E526E6">
            <w:pPr>
              <w:jc w:val="left"/>
              <w:rPr>
                <w:sz w:val="16"/>
                <w:szCs w:val="16"/>
              </w:rPr>
            </w:pPr>
            <w:r w:rsidRPr="00E526E6">
              <w:rPr>
                <w:sz w:val="16"/>
                <w:szCs w:val="16"/>
              </w:rPr>
              <w:t>G9 Computer Studies</w:t>
            </w:r>
          </w:p>
          <w:p w:rsidR="006432E3" w:rsidRPr="00E526E6" w:rsidRDefault="006432E3" w:rsidP="00E526E6">
            <w:pPr>
              <w:jc w:val="left"/>
              <w:rPr>
                <w:sz w:val="16"/>
                <w:szCs w:val="16"/>
              </w:rPr>
            </w:pPr>
          </w:p>
        </w:tc>
        <w:tc>
          <w:tcPr>
            <w:tcW w:w="2431" w:type="dxa"/>
            <w:shd w:val="clear" w:color="auto" w:fill="DAEEF3" w:themeFill="accent5" w:themeFillTint="33"/>
            <w:vAlign w:val="center"/>
          </w:tcPr>
          <w:p w:rsidR="006432E3" w:rsidRPr="00E526E6" w:rsidRDefault="006432E3" w:rsidP="00E526E6">
            <w:pPr>
              <w:jc w:val="left"/>
              <w:rPr>
                <w:sz w:val="16"/>
                <w:szCs w:val="16"/>
              </w:rPr>
            </w:pPr>
            <w:r w:rsidRPr="00E526E6">
              <w:rPr>
                <w:sz w:val="16"/>
                <w:szCs w:val="16"/>
              </w:rPr>
              <w:t>G9 Computer Studies</w:t>
            </w:r>
          </w:p>
          <w:p w:rsidR="0050585F" w:rsidRPr="00E526E6" w:rsidRDefault="0050585F" w:rsidP="00E526E6">
            <w:pPr>
              <w:jc w:val="left"/>
              <w:rPr>
                <w:sz w:val="16"/>
                <w:szCs w:val="16"/>
              </w:rPr>
            </w:pPr>
          </w:p>
        </w:tc>
        <w:tc>
          <w:tcPr>
            <w:tcW w:w="2432" w:type="dxa"/>
            <w:shd w:val="clear" w:color="auto" w:fill="DAEEF3" w:themeFill="accent5" w:themeFillTint="33"/>
            <w:vAlign w:val="center"/>
          </w:tcPr>
          <w:p w:rsidR="006432E3" w:rsidRPr="00E526E6" w:rsidRDefault="006432E3" w:rsidP="00E526E6">
            <w:pPr>
              <w:jc w:val="left"/>
              <w:rPr>
                <w:sz w:val="16"/>
                <w:szCs w:val="16"/>
              </w:rPr>
            </w:pPr>
            <w:r w:rsidRPr="00E526E6">
              <w:rPr>
                <w:sz w:val="16"/>
                <w:szCs w:val="16"/>
              </w:rPr>
              <w:t>G9 Computer Studies</w:t>
            </w:r>
          </w:p>
          <w:p w:rsidR="0050585F" w:rsidRPr="00E526E6" w:rsidRDefault="0050585F" w:rsidP="00E526E6">
            <w:pPr>
              <w:jc w:val="left"/>
              <w:rPr>
                <w:sz w:val="16"/>
                <w:szCs w:val="16"/>
              </w:rPr>
            </w:pPr>
          </w:p>
        </w:tc>
        <w:tc>
          <w:tcPr>
            <w:tcW w:w="2431" w:type="dxa"/>
            <w:vAlign w:val="center"/>
          </w:tcPr>
          <w:p w:rsidR="0050585F" w:rsidRPr="00E526E6" w:rsidRDefault="0050585F" w:rsidP="00E526E6">
            <w:pPr>
              <w:jc w:val="left"/>
              <w:rPr>
                <w:sz w:val="16"/>
                <w:szCs w:val="16"/>
              </w:rPr>
            </w:pPr>
          </w:p>
        </w:tc>
        <w:tc>
          <w:tcPr>
            <w:tcW w:w="2432" w:type="dxa"/>
            <w:shd w:val="clear" w:color="auto" w:fill="F2DBDB" w:themeFill="accent2" w:themeFillTint="33"/>
            <w:vAlign w:val="center"/>
          </w:tcPr>
          <w:p w:rsidR="006432E3" w:rsidRPr="00E526E6" w:rsidRDefault="006432E3" w:rsidP="00E526E6">
            <w:pPr>
              <w:jc w:val="left"/>
              <w:rPr>
                <w:sz w:val="16"/>
                <w:szCs w:val="16"/>
              </w:rPr>
            </w:pPr>
            <w:r w:rsidRPr="00E526E6">
              <w:rPr>
                <w:sz w:val="16"/>
                <w:szCs w:val="16"/>
              </w:rPr>
              <w:t>G8 Computer Studies</w:t>
            </w:r>
          </w:p>
          <w:p w:rsidR="0050585F" w:rsidRPr="00E526E6" w:rsidRDefault="0050585F" w:rsidP="00E526E6">
            <w:pPr>
              <w:jc w:val="left"/>
              <w:rPr>
                <w:sz w:val="16"/>
                <w:szCs w:val="16"/>
              </w:rPr>
            </w:pPr>
          </w:p>
        </w:tc>
      </w:tr>
      <w:tr w:rsidR="0050585F" w:rsidTr="00052625">
        <w:tc>
          <w:tcPr>
            <w:tcW w:w="1134" w:type="dxa"/>
            <w:shd w:val="clear" w:color="auto" w:fill="F2F2F2" w:themeFill="background1" w:themeFillShade="F2"/>
            <w:vAlign w:val="center"/>
          </w:tcPr>
          <w:p w:rsidR="0050585F" w:rsidRDefault="0050585F" w:rsidP="0050585F">
            <w:pPr>
              <w:jc w:val="center"/>
            </w:pPr>
            <w:r>
              <w:t>4</w:t>
            </w:r>
          </w:p>
        </w:tc>
        <w:tc>
          <w:tcPr>
            <w:tcW w:w="2431" w:type="dxa"/>
            <w:vAlign w:val="center"/>
          </w:tcPr>
          <w:p w:rsidR="0050585F" w:rsidRPr="00E526E6" w:rsidRDefault="0050585F" w:rsidP="00E526E6">
            <w:pPr>
              <w:jc w:val="left"/>
              <w:rPr>
                <w:sz w:val="16"/>
                <w:szCs w:val="16"/>
              </w:rPr>
            </w:pPr>
          </w:p>
          <w:p w:rsidR="006432E3" w:rsidRPr="00E526E6" w:rsidRDefault="006432E3" w:rsidP="00E526E6">
            <w:pPr>
              <w:jc w:val="left"/>
              <w:rPr>
                <w:sz w:val="16"/>
                <w:szCs w:val="16"/>
              </w:rPr>
            </w:pPr>
          </w:p>
        </w:tc>
        <w:tc>
          <w:tcPr>
            <w:tcW w:w="2431" w:type="dxa"/>
            <w:shd w:val="clear" w:color="auto" w:fill="F2DBDB" w:themeFill="accent2" w:themeFillTint="33"/>
            <w:vAlign w:val="center"/>
          </w:tcPr>
          <w:p w:rsidR="006432E3" w:rsidRPr="00E526E6" w:rsidRDefault="006432E3" w:rsidP="00E526E6">
            <w:pPr>
              <w:jc w:val="left"/>
              <w:rPr>
                <w:sz w:val="16"/>
                <w:szCs w:val="16"/>
              </w:rPr>
            </w:pPr>
            <w:r w:rsidRPr="00E526E6">
              <w:rPr>
                <w:sz w:val="16"/>
                <w:szCs w:val="16"/>
              </w:rPr>
              <w:t>G8 Computer Studies</w:t>
            </w:r>
          </w:p>
          <w:p w:rsidR="0050585F" w:rsidRPr="00E526E6" w:rsidRDefault="0050585F" w:rsidP="00E526E6">
            <w:pPr>
              <w:jc w:val="left"/>
              <w:rPr>
                <w:sz w:val="16"/>
                <w:szCs w:val="16"/>
              </w:rPr>
            </w:pPr>
          </w:p>
        </w:tc>
        <w:tc>
          <w:tcPr>
            <w:tcW w:w="2432" w:type="dxa"/>
            <w:vAlign w:val="center"/>
          </w:tcPr>
          <w:p w:rsidR="0050585F" w:rsidRPr="00E526E6" w:rsidRDefault="0050585F" w:rsidP="00E526E6">
            <w:pPr>
              <w:jc w:val="left"/>
              <w:rPr>
                <w:sz w:val="16"/>
                <w:szCs w:val="16"/>
              </w:rPr>
            </w:pPr>
          </w:p>
        </w:tc>
        <w:tc>
          <w:tcPr>
            <w:tcW w:w="2431" w:type="dxa"/>
            <w:vAlign w:val="center"/>
          </w:tcPr>
          <w:p w:rsidR="0050585F" w:rsidRPr="00E526E6" w:rsidRDefault="0050585F" w:rsidP="00E526E6">
            <w:pPr>
              <w:jc w:val="left"/>
              <w:rPr>
                <w:sz w:val="16"/>
                <w:szCs w:val="16"/>
              </w:rPr>
            </w:pPr>
          </w:p>
        </w:tc>
        <w:tc>
          <w:tcPr>
            <w:tcW w:w="2432" w:type="dxa"/>
            <w:vAlign w:val="center"/>
          </w:tcPr>
          <w:p w:rsidR="0050585F" w:rsidRPr="00E526E6" w:rsidRDefault="0050585F" w:rsidP="00E526E6">
            <w:pPr>
              <w:jc w:val="left"/>
              <w:rPr>
                <w:sz w:val="16"/>
                <w:szCs w:val="16"/>
              </w:rPr>
            </w:pPr>
          </w:p>
        </w:tc>
      </w:tr>
      <w:tr w:rsidR="0050585F" w:rsidTr="00052625">
        <w:tc>
          <w:tcPr>
            <w:tcW w:w="1134" w:type="dxa"/>
            <w:shd w:val="clear" w:color="auto" w:fill="F2F2F2" w:themeFill="background1" w:themeFillShade="F2"/>
            <w:vAlign w:val="center"/>
          </w:tcPr>
          <w:p w:rsidR="0050585F" w:rsidRDefault="0050585F" w:rsidP="0050585F">
            <w:pPr>
              <w:jc w:val="center"/>
            </w:pPr>
            <w:r>
              <w:t>5</w:t>
            </w:r>
          </w:p>
        </w:tc>
        <w:tc>
          <w:tcPr>
            <w:tcW w:w="2431" w:type="dxa"/>
            <w:vAlign w:val="center"/>
          </w:tcPr>
          <w:p w:rsidR="0050585F" w:rsidRPr="00E526E6" w:rsidRDefault="0050585F" w:rsidP="00E526E6">
            <w:pPr>
              <w:jc w:val="left"/>
              <w:rPr>
                <w:sz w:val="16"/>
                <w:szCs w:val="16"/>
              </w:rPr>
            </w:pPr>
          </w:p>
          <w:p w:rsidR="006432E3" w:rsidRPr="00E526E6" w:rsidRDefault="006432E3" w:rsidP="00E526E6">
            <w:pPr>
              <w:jc w:val="left"/>
              <w:rPr>
                <w:sz w:val="16"/>
                <w:szCs w:val="16"/>
              </w:rPr>
            </w:pPr>
          </w:p>
        </w:tc>
        <w:tc>
          <w:tcPr>
            <w:tcW w:w="2431" w:type="dxa"/>
            <w:vAlign w:val="center"/>
          </w:tcPr>
          <w:p w:rsidR="0050585F" w:rsidRPr="00E526E6" w:rsidRDefault="0050585F" w:rsidP="00E526E6">
            <w:pPr>
              <w:jc w:val="left"/>
              <w:rPr>
                <w:sz w:val="16"/>
                <w:szCs w:val="16"/>
              </w:rPr>
            </w:pPr>
          </w:p>
        </w:tc>
        <w:tc>
          <w:tcPr>
            <w:tcW w:w="2432" w:type="dxa"/>
            <w:shd w:val="clear" w:color="auto" w:fill="DAEEF3" w:themeFill="accent5" w:themeFillTint="33"/>
            <w:vAlign w:val="center"/>
          </w:tcPr>
          <w:p w:rsidR="006432E3" w:rsidRPr="00E526E6" w:rsidRDefault="00052625" w:rsidP="00E526E6">
            <w:pPr>
              <w:jc w:val="left"/>
              <w:rPr>
                <w:sz w:val="16"/>
                <w:szCs w:val="16"/>
              </w:rPr>
            </w:pPr>
            <w:r w:rsidRPr="00E526E6">
              <w:rPr>
                <w:sz w:val="16"/>
                <w:szCs w:val="16"/>
              </w:rPr>
              <w:t>G9</w:t>
            </w:r>
            <w:r w:rsidR="006432E3" w:rsidRPr="00E526E6">
              <w:rPr>
                <w:sz w:val="16"/>
                <w:szCs w:val="16"/>
              </w:rPr>
              <w:t xml:space="preserve"> Computer Studies</w:t>
            </w:r>
          </w:p>
          <w:p w:rsidR="0050585F" w:rsidRPr="00E526E6" w:rsidRDefault="0050585F" w:rsidP="00E526E6">
            <w:pPr>
              <w:jc w:val="left"/>
              <w:rPr>
                <w:sz w:val="16"/>
                <w:szCs w:val="16"/>
              </w:rPr>
            </w:pPr>
          </w:p>
        </w:tc>
        <w:tc>
          <w:tcPr>
            <w:tcW w:w="2431" w:type="dxa"/>
            <w:shd w:val="clear" w:color="auto" w:fill="DAEEF3" w:themeFill="accent5" w:themeFillTint="33"/>
            <w:vAlign w:val="center"/>
          </w:tcPr>
          <w:p w:rsidR="006432E3" w:rsidRPr="00E526E6" w:rsidRDefault="006432E3" w:rsidP="00E526E6">
            <w:pPr>
              <w:jc w:val="left"/>
              <w:rPr>
                <w:sz w:val="16"/>
                <w:szCs w:val="16"/>
              </w:rPr>
            </w:pPr>
            <w:r w:rsidRPr="00E526E6">
              <w:rPr>
                <w:sz w:val="16"/>
                <w:szCs w:val="16"/>
              </w:rPr>
              <w:t>G9Computer Studies</w:t>
            </w:r>
          </w:p>
          <w:p w:rsidR="0050585F" w:rsidRPr="00E526E6" w:rsidRDefault="0050585F" w:rsidP="00E526E6">
            <w:pPr>
              <w:jc w:val="left"/>
              <w:rPr>
                <w:sz w:val="16"/>
                <w:szCs w:val="16"/>
              </w:rPr>
            </w:pPr>
          </w:p>
        </w:tc>
        <w:tc>
          <w:tcPr>
            <w:tcW w:w="2432" w:type="dxa"/>
            <w:shd w:val="clear" w:color="auto" w:fill="DAEEF3" w:themeFill="accent5" w:themeFillTint="33"/>
            <w:vAlign w:val="center"/>
          </w:tcPr>
          <w:p w:rsidR="006432E3" w:rsidRPr="00E526E6" w:rsidRDefault="00052625" w:rsidP="00E526E6">
            <w:pPr>
              <w:jc w:val="left"/>
              <w:rPr>
                <w:sz w:val="16"/>
                <w:szCs w:val="16"/>
              </w:rPr>
            </w:pPr>
            <w:r w:rsidRPr="00E526E6">
              <w:rPr>
                <w:sz w:val="16"/>
                <w:szCs w:val="16"/>
              </w:rPr>
              <w:t>G9</w:t>
            </w:r>
            <w:r w:rsidR="006432E3" w:rsidRPr="00E526E6">
              <w:rPr>
                <w:sz w:val="16"/>
                <w:szCs w:val="16"/>
              </w:rPr>
              <w:t xml:space="preserve"> Computer Studies</w:t>
            </w:r>
          </w:p>
          <w:p w:rsidR="0050585F" w:rsidRPr="00E526E6" w:rsidRDefault="0050585F" w:rsidP="00E526E6">
            <w:pPr>
              <w:jc w:val="left"/>
              <w:rPr>
                <w:sz w:val="16"/>
                <w:szCs w:val="16"/>
              </w:rPr>
            </w:pPr>
          </w:p>
        </w:tc>
      </w:tr>
      <w:tr w:rsidR="0050585F" w:rsidTr="006432E3">
        <w:tc>
          <w:tcPr>
            <w:tcW w:w="1134" w:type="dxa"/>
            <w:shd w:val="clear" w:color="auto" w:fill="F2F2F2" w:themeFill="background1" w:themeFillShade="F2"/>
            <w:vAlign w:val="center"/>
          </w:tcPr>
          <w:p w:rsidR="0050585F" w:rsidRDefault="0050585F" w:rsidP="0050585F">
            <w:pPr>
              <w:jc w:val="center"/>
            </w:pPr>
            <w:r>
              <w:t>6</w:t>
            </w:r>
          </w:p>
        </w:tc>
        <w:tc>
          <w:tcPr>
            <w:tcW w:w="2431" w:type="dxa"/>
            <w:vAlign w:val="center"/>
          </w:tcPr>
          <w:p w:rsidR="0050585F" w:rsidRPr="00E526E6" w:rsidRDefault="0050585F" w:rsidP="00E526E6">
            <w:pPr>
              <w:jc w:val="left"/>
              <w:rPr>
                <w:sz w:val="16"/>
                <w:szCs w:val="16"/>
              </w:rPr>
            </w:pPr>
          </w:p>
          <w:p w:rsidR="006432E3" w:rsidRPr="00E526E6" w:rsidRDefault="006432E3" w:rsidP="00E526E6">
            <w:pPr>
              <w:jc w:val="left"/>
              <w:rPr>
                <w:sz w:val="16"/>
                <w:szCs w:val="16"/>
              </w:rPr>
            </w:pPr>
          </w:p>
        </w:tc>
        <w:tc>
          <w:tcPr>
            <w:tcW w:w="2431" w:type="dxa"/>
            <w:vAlign w:val="center"/>
          </w:tcPr>
          <w:p w:rsidR="0050585F" w:rsidRPr="00E526E6" w:rsidRDefault="0050585F" w:rsidP="00E526E6">
            <w:pPr>
              <w:jc w:val="left"/>
              <w:rPr>
                <w:sz w:val="16"/>
                <w:szCs w:val="16"/>
              </w:rPr>
            </w:pPr>
          </w:p>
        </w:tc>
        <w:tc>
          <w:tcPr>
            <w:tcW w:w="2432" w:type="dxa"/>
            <w:vAlign w:val="center"/>
          </w:tcPr>
          <w:p w:rsidR="0050585F" w:rsidRPr="00E526E6" w:rsidRDefault="0050585F" w:rsidP="00E526E6">
            <w:pPr>
              <w:jc w:val="left"/>
              <w:rPr>
                <w:sz w:val="16"/>
                <w:szCs w:val="16"/>
              </w:rPr>
            </w:pPr>
          </w:p>
        </w:tc>
        <w:tc>
          <w:tcPr>
            <w:tcW w:w="2431" w:type="dxa"/>
            <w:vAlign w:val="center"/>
          </w:tcPr>
          <w:p w:rsidR="0050585F" w:rsidRPr="00E526E6" w:rsidRDefault="0050585F" w:rsidP="00E526E6">
            <w:pPr>
              <w:jc w:val="left"/>
              <w:rPr>
                <w:sz w:val="16"/>
                <w:szCs w:val="16"/>
              </w:rPr>
            </w:pPr>
          </w:p>
        </w:tc>
        <w:tc>
          <w:tcPr>
            <w:tcW w:w="2432" w:type="dxa"/>
            <w:vAlign w:val="center"/>
          </w:tcPr>
          <w:p w:rsidR="0050585F" w:rsidRPr="00E526E6" w:rsidRDefault="0050585F" w:rsidP="00E526E6">
            <w:pPr>
              <w:jc w:val="left"/>
              <w:rPr>
                <w:sz w:val="16"/>
                <w:szCs w:val="16"/>
              </w:rPr>
            </w:pPr>
          </w:p>
        </w:tc>
      </w:tr>
      <w:tr w:rsidR="00052625" w:rsidTr="00052625">
        <w:tc>
          <w:tcPr>
            <w:tcW w:w="1134" w:type="dxa"/>
            <w:shd w:val="clear" w:color="auto" w:fill="F2F2F2" w:themeFill="background1" w:themeFillShade="F2"/>
            <w:vAlign w:val="center"/>
          </w:tcPr>
          <w:p w:rsidR="00052625" w:rsidRDefault="00052625" w:rsidP="00052625">
            <w:pPr>
              <w:jc w:val="center"/>
            </w:pPr>
            <w:r>
              <w:t>7</w:t>
            </w:r>
          </w:p>
        </w:tc>
        <w:tc>
          <w:tcPr>
            <w:tcW w:w="2431" w:type="dxa"/>
            <w:shd w:val="clear" w:color="auto" w:fill="FDE9D9" w:themeFill="accent6" w:themeFillTint="33"/>
            <w:vAlign w:val="center"/>
          </w:tcPr>
          <w:p w:rsidR="00052625" w:rsidRPr="00E526E6" w:rsidRDefault="00052625" w:rsidP="00E526E6">
            <w:pPr>
              <w:jc w:val="left"/>
              <w:rPr>
                <w:sz w:val="16"/>
                <w:szCs w:val="16"/>
              </w:rPr>
            </w:pPr>
            <w:r w:rsidRPr="00E526E6">
              <w:rPr>
                <w:sz w:val="16"/>
                <w:szCs w:val="16"/>
              </w:rPr>
              <w:t>G10 Computer Studies</w:t>
            </w:r>
          </w:p>
          <w:p w:rsidR="00052625" w:rsidRPr="00E526E6" w:rsidRDefault="00052625" w:rsidP="00E526E6">
            <w:pPr>
              <w:jc w:val="left"/>
              <w:rPr>
                <w:sz w:val="16"/>
                <w:szCs w:val="16"/>
              </w:rPr>
            </w:pPr>
          </w:p>
        </w:tc>
        <w:tc>
          <w:tcPr>
            <w:tcW w:w="2431" w:type="dxa"/>
            <w:shd w:val="clear" w:color="auto" w:fill="FDE9D9" w:themeFill="accent6" w:themeFillTint="33"/>
            <w:vAlign w:val="center"/>
          </w:tcPr>
          <w:p w:rsidR="00052625" w:rsidRPr="00E526E6" w:rsidRDefault="00052625" w:rsidP="00E526E6">
            <w:pPr>
              <w:jc w:val="left"/>
              <w:rPr>
                <w:sz w:val="16"/>
                <w:szCs w:val="16"/>
              </w:rPr>
            </w:pPr>
            <w:r w:rsidRPr="00E526E6">
              <w:rPr>
                <w:sz w:val="16"/>
                <w:szCs w:val="16"/>
              </w:rPr>
              <w:t>G10 Computer Studies</w:t>
            </w:r>
          </w:p>
          <w:p w:rsidR="00052625" w:rsidRPr="00E526E6" w:rsidRDefault="00052625" w:rsidP="00E526E6">
            <w:pPr>
              <w:jc w:val="left"/>
              <w:rPr>
                <w:sz w:val="16"/>
                <w:szCs w:val="16"/>
              </w:rPr>
            </w:pPr>
          </w:p>
        </w:tc>
        <w:tc>
          <w:tcPr>
            <w:tcW w:w="2432" w:type="dxa"/>
            <w:shd w:val="clear" w:color="auto" w:fill="FDE9D9" w:themeFill="accent6" w:themeFillTint="33"/>
            <w:vAlign w:val="center"/>
          </w:tcPr>
          <w:p w:rsidR="00052625" w:rsidRPr="00E526E6" w:rsidRDefault="00052625" w:rsidP="00E526E6">
            <w:pPr>
              <w:jc w:val="left"/>
              <w:rPr>
                <w:sz w:val="16"/>
                <w:szCs w:val="16"/>
              </w:rPr>
            </w:pPr>
            <w:r w:rsidRPr="00E526E6">
              <w:rPr>
                <w:sz w:val="16"/>
                <w:szCs w:val="16"/>
              </w:rPr>
              <w:t>G10 Computer Studies</w:t>
            </w:r>
          </w:p>
          <w:p w:rsidR="00052625" w:rsidRPr="00E526E6" w:rsidRDefault="00052625" w:rsidP="00E526E6">
            <w:pPr>
              <w:jc w:val="left"/>
              <w:rPr>
                <w:sz w:val="16"/>
                <w:szCs w:val="16"/>
              </w:rPr>
            </w:pPr>
          </w:p>
        </w:tc>
        <w:tc>
          <w:tcPr>
            <w:tcW w:w="2431" w:type="dxa"/>
            <w:shd w:val="clear" w:color="auto" w:fill="FDE9D9" w:themeFill="accent6" w:themeFillTint="33"/>
            <w:vAlign w:val="center"/>
          </w:tcPr>
          <w:p w:rsidR="00052625" w:rsidRPr="00E526E6" w:rsidRDefault="00052625" w:rsidP="00E526E6">
            <w:pPr>
              <w:jc w:val="left"/>
              <w:rPr>
                <w:sz w:val="16"/>
                <w:szCs w:val="16"/>
              </w:rPr>
            </w:pPr>
            <w:r w:rsidRPr="00E526E6">
              <w:rPr>
                <w:sz w:val="16"/>
                <w:szCs w:val="16"/>
              </w:rPr>
              <w:t>G10 Computer Studies</w:t>
            </w:r>
          </w:p>
          <w:p w:rsidR="00052625" w:rsidRPr="00E526E6" w:rsidRDefault="00052625" w:rsidP="00E526E6">
            <w:pPr>
              <w:jc w:val="left"/>
              <w:rPr>
                <w:sz w:val="16"/>
                <w:szCs w:val="16"/>
              </w:rPr>
            </w:pPr>
          </w:p>
        </w:tc>
        <w:tc>
          <w:tcPr>
            <w:tcW w:w="2432" w:type="dxa"/>
            <w:shd w:val="clear" w:color="auto" w:fill="FDE9D9" w:themeFill="accent6" w:themeFillTint="33"/>
            <w:vAlign w:val="center"/>
          </w:tcPr>
          <w:p w:rsidR="00052625" w:rsidRPr="00E526E6" w:rsidRDefault="00052625" w:rsidP="00E526E6">
            <w:pPr>
              <w:jc w:val="left"/>
              <w:rPr>
                <w:sz w:val="16"/>
                <w:szCs w:val="16"/>
              </w:rPr>
            </w:pPr>
            <w:r w:rsidRPr="00E526E6">
              <w:rPr>
                <w:sz w:val="16"/>
                <w:szCs w:val="16"/>
              </w:rPr>
              <w:t>G10 Computer Studies</w:t>
            </w:r>
          </w:p>
          <w:p w:rsidR="00052625" w:rsidRPr="00E526E6" w:rsidRDefault="00052625" w:rsidP="00E526E6">
            <w:pPr>
              <w:jc w:val="left"/>
              <w:rPr>
                <w:sz w:val="16"/>
                <w:szCs w:val="16"/>
              </w:rPr>
            </w:pPr>
          </w:p>
        </w:tc>
      </w:tr>
      <w:tr w:rsidR="00052625" w:rsidTr="00052625">
        <w:tc>
          <w:tcPr>
            <w:tcW w:w="1134" w:type="dxa"/>
            <w:shd w:val="clear" w:color="auto" w:fill="F2F2F2" w:themeFill="background1" w:themeFillShade="F2"/>
            <w:vAlign w:val="center"/>
          </w:tcPr>
          <w:p w:rsidR="00052625" w:rsidRDefault="00052625" w:rsidP="00052625">
            <w:pPr>
              <w:jc w:val="center"/>
            </w:pPr>
            <w:r>
              <w:t>8</w:t>
            </w:r>
          </w:p>
        </w:tc>
        <w:tc>
          <w:tcPr>
            <w:tcW w:w="2431" w:type="dxa"/>
            <w:shd w:val="clear" w:color="auto" w:fill="FDE9D9" w:themeFill="accent6" w:themeFillTint="33"/>
            <w:vAlign w:val="center"/>
          </w:tcPr>
          <w:p w:rsidR="00052625" w:rsidRPr="00E526E6" w:rsidRDefault="00052625" w:rsidP="00E526E6">
            <w:pPr>
              <w:jc w:val="left"/>
              <w:rPr>
                <w:sz w:val="16"/>
                <w:szCs w:val="16"/>
              </w:rPr>
            </w:pPr>
            <w:r w:rsidRPr="00E526E6">
              <w:rPr>
                <w:sz w:val="16"/>
                <w:szCs w:val="16"/>
              </w:rPr>
              <w:t>G10 Computer Studies</w:t>
            </w:r>
          </w:p>
          <w:p w:rsidR="00052625" w:rsidRPr="00E526E6" w:rsidRDefault="00052625" w:rsidP="00E526E6">
            <w:pPr>
              <w:jc w:val="left"/>
              <w:rPr>
                <w:sz w:val="16"/>
                <w:szCs w:val="16"/>
              </w:rPr>
            </w:pPr>
          </w:p>
        </w:tc>
        <w:tc>
          <w:tcPr>
            <w:tcW w:w="2431" w:type="dxa"/>
            <w:shd w:val="clear" w:color="auto" w:fill="FDE9D9" w:themeFill="accent6" w:themeFillTint="33"/>
            <w:vAlign w:val="center"/>
          </w:tcPr>
          <w:p w:rsidR="00052625" w:rsidRPr="00E526E6" w:rsidRDefault="00052625" w:rsidP="00E526E6">
            <w:pPr>
              <w:jc w:val="left"/>
              <w:rPr>
                <w:sz w:val="16"/>
                <w:szCs w:val="16"/>
              </w:rPr>
            </w:pPr>
            <w:r w:rsidRPr="00E526E6">
              <w:rPr>
                <w:sz w:val="16"/>
                <w:szCs w:val="16"/>
              </w:rPr>
              <w:t>G10 Computer Studies</w:t>
            </w:r>
          </w:p>
          <w:p w:rsidR="00052625" w:rsidRPr="00E526E6" w:rsidRDefault="00052625" w:rsidP="00E526E6">
            <w:pPr>
              <w:jc w:val="left"/>
              <w:rPr>
                <w:sz w:val="16"/>
                <w:szCs w:val="16"/>
              </w:rPr>
            </w:pPr>
          </w:p>
        </w:tc>
        <w:tc>
          <w:tcPr>
            <w:tcW w:w="2432" w:type="dxa"/>
            <w:shd w:val="clear" w:color="auto" w:fill="FDE9D9" w:themeFill="accent6" w:themeFillTint="33"/>
            <w:vAlign w:val="center"/>
          </w:tcPr>
          <w:p w:rsidR="00052625" w:rsidRPr="00E526E6" w:rsidRDefault="00052625" w:rsidP="00E526E6">
            <w:pPr>
              <w:jc w:val="left"/>
              <w:rPr>
                <w:sz w:val="16"/>
                <w:szCs w:val="16"/>
              </w:rPr>
            </w:pPr>
            <w:r w:rsidRPr="00E526E6">
              <w:rPr>
                <w:sz w:val="16"/>
                <w:szCs w:val="16"/>
              </w:rPr>
              <w:t>G10 Computer Studies</w:t>
            </w:r>
          </w:p>
          <w:p w:rsidR="00052625" w:rsidRPr="00E526E6" w:rsidRDefault="00052625" w:rsidP="00E526E6">
            <w:pPr>
              <w:jc w:val="left"/>
              <w:rPr>
                <w:sz w:val="16"/>
                <w:szCs w:val="16"/>
              </w:rPr>
            </w:pPr>
          </w:p>
        </w:tc>
        <w:tc>
          <w:tcPr>
            <w:tcW w:w="2431" w:type="dxa"/>
            <w:shd w:val="clear" w:color="auto" w:fill="FDE9D9" w:themeFill="accent6" w:themeFillTint="33"/>
            <w:vAlign w:val="center"/>
          </w:tcPr>
          <w:p w:rsidR="00052625" w:rsidRPr="00E526E6" w:rsidRDefault="00052625" w:rsidP="00E526E6">
            <w:pPr>
              <w:jc w:val="left"/>
              <w:rPr>
                <w:sz w:val="16"/>
                <w:szCs w:val="16"/>
              </w:rPr>
            </w:pPr>
            <w:r w:rsidRPr="00E526E6">
              <w:rPr>
                <w:sz w:val="16"/>
                <w:szCs w:val="16"/>
              </w:rPr>
              <w:t>G10 Computer Studies</w:t>
            </w:r>
          </w:p>
          <w:p w:rsidR="00052625" w:rsidRPr="00E526E6" w:rsidRDefault="00052625" w:rsidP="00E526E6">
            <w:pPr>
              <w:jc w:val="left"/>
              <w:rPr>
                <w:sz w:val="16"/>
                <w:szCs w:val="16"/>
              </w:rPr>
            </w:pPr>
          </w:p>
        </w:tc>
        <w:tc>
          <w:tcPr>
            <w:tcW w:w="2432" w:type="dxa"/>
            <w:shd w:val="clear" w:color="auto" w:fill="FDE9D9" w:themeFill="accent6" w:themeFillTint="33"/>
            <w:vAlign w:val="center"/>
          </w:tcPr>
          <w:p w:rsidR="00052625" w:rsidRPr="00E526E6" w:rsidRDefault="00052625" w:rsidP="00E526E6">
            <w:pPr>
              <w:jc w:val="left"/>
              <w:rPr>
                <w:sz w:val="16"/>
                <w:szCs w:val="16"/>
              </w:rPr>
            </w:pPr>
            <w:r w:rsidRPr="00E526E6">
              <w:rPr>
                <w:sz w:val="16"/>
                <w:szCs w:val="16"/>
              </w:rPr>
              <w:t>G10 Computer Studies</w:t>
            </w:r>
          </w:p>
          <w:p w:rsidR="00052625" w:rsidRPr="00E526E6" w:rsidRDefault="00052625" w:rsidP="00E526E6">
            <w:pPr>
              <w:jc w:val="left"/>
              <w:rPr>
                <w:sz w:val="16"/>
                <w:szCs w:val="16"/>
              </w:rPr>
            </w:pPr>
          </w:p>
        </w:tc>
      </w:tr>
      <w:tr w:rsidR="00052625" w:rsidTr="006432E3">
        <w:tc>
          <w:tcPr>
            <w:tcW w:w="1134" w:type="dxa"/>
            <w:shd w:val="clear" w:color="auto" w:fill="F2F2F2" w:themeFill="background1" w:themeFillShade="F2"/>
            <w:vAlign w:val="center"/>
          </w:tcPr>
          <w:p w:rsidR="00052625" w:rsidRDefault="00052625" w:rsidP="00052625">
            <w:pPr>
              <w:jc w:val="center"/>
            </w:pPr>
            <w:r>
              <w:t>9</w:t>
            </w:r>
          </w:p>
        </w:tc>
        <w:tc>
          <w:tcPr>
            <w:tcW w:w="2431" w:type="dxa"/>
            <w:vAlign w:val="center"/>
          </w:tcPr>
          <w:p w:rsidR="00052625" w:rsidRPr="00E526E6" w:rsidRDefault="00052625" w:rsidP="00E526E6">
            <w:pPr>
              <w:jc w:val="left"/>
              <w:rPr>
                <w:sz w:val="16"/>
                <w:szCs w:val="16"/>
              </w:rPr>
            </w:pPr>
          </w:p>
          <w:p w:rsidR="00052625" w:rsidRPr="00E526E6" w:rsidRDefault="00052625" w:rsidP="00E526E6">
            <w:pPr>
              <w:jc w:val="left"/>
              <w:rPr>
                <w:sz w:val="16"/>
                <w:szCs w:val="16"/>
              </w:rPr>
            </w:pPr>
          </w:p>
        </w:tc>
        <w:tc>
          <w:tcPr>
            <w:tcW w:w="2431" w:type="dxa"/>
            <w:vAlign w:val="center"/>
          </w:tcPr>
          <w:p w:rsidR="00052625" w:rsidRPr="00E526E6" w:rsidRDefault="00052625" w:rsidP="00E526E6">
            <w:pPr>
              <w:jc w:val="left"/>
              <w:rPr>
                <w:sz w:val="16"/>
                <w:szCs w:val="16"/>
              </w:rPr>
            </w:pPr>
          </w:p>
        </w:tc>
        <w:tc>
          <w:tcPr>
            <w:tcW w:w="2432" w:type="dxa"/>
            <w:vAlign w:val="center"/>
          </w:tcPr>
          <w:p w:rsidR="00052625" w:rsidRPr="00E526E6" w:rsidRDefault="00052625" w:rsidP="00E526E6">
            <w:pPr>
              <w:jc w:val="left"/>
              <w:rPr>
                <w:sz w:val="16"/>
                <w:szCs w:val="16"/>
              </w:rPr>
            </w:pPr>
          </w:p>
        </w:tc>
        <w:tc>
          <w:tcPr>
            <w:tcW w:w="2431" w:type="dxa"/>
            <w:vAlign w:val="center"/>
          </w:tcPr>
          <w:p w:rsidR="00052625" w:rsidRPr="00E526E6" w:rsidRDefault="00052625" w:rsidP="00E526E6">
            <w:pPr>
              <w:jc w:val="left"/>
              <w:rPr>
                <w:sz w:val="16"/>
                <w:szCs w:val="16"/>
              </w:rPr>
            </w:pPr>
          </w:p>
        </w:tc>
        <w:tc>
          <w:tcPr>
            <w:tcW w:w="2432" w:type="dxa"/>
            <w:vAlign w:val="center"/>
          </w:tcPr>
          <w:p w:rsidR="00052625" w:rsidRPr="00E526E6" w:rsidRDefault="00052625" w:rsidP="00E526E6">
            <w:pPr>
              <w:jc w:val="left"/>
              <w:rPr>
                <w:sz w:val="16"/>
                <w:szCs w:val="16"/>
              </w:rPr>
            </w:pPr>
          </w:p>
        </w:tc>
      </w:tr>
      <w:tr w:rsidR="00052625" w:rsidTr="00052625">
        <w:tc>
          <w:tcPr>
            <w:tcW w:w="1134" w:type="dxa"/>
            <w:shd w:val="clear" w:color="auto" w:fill="F2F2F2" w:themeFill="background1" w:themeFillShade="F2"/>
            <w:vAlign w:val="center"/>
          </w:tcPr>
          <w:p w:rsidR="00052625" w:rsidRDefault="00E526E6" w:rsidP="00052625">
            <w:pPr>
              <w:jc w:val="center"/>
            </w:pPr>
            <w:r>
              <w:t>PM</w:t>
            </w:r>
            <w:r w:rsidR="00052625">
              <w:t xml:space="preserve"> Sessions</w:t>
            </w:r>
          </w:p>
        </w:tc>
        <w:tc>
          <w:tcPr>
            <w:tcW w:w="2431" w:type="dxa"/>
            <w:vAlign w:val="center"/>
          </w:tcPr>
          <w:p w:rsidR="00052625" w:rsidRPr="00E526E6" w:rsidRDefault="00052625" w:rsidP="00E526E6">
            <w:pPr>
              <w:jc w:val="left"/>
              <w:rPr>
                <w:sz w:val="16"/>
                <w:szCs w:val="16"/>
              </w:rPr>
            </w:pPr>
          </w:p>
        </w:tc>
        <w:tc>
          <w:tcPr>
            <w:tcW w:w="2431" w:type="dxa"/>
            <w:shd w:val="clear" w:color="auto" w:fill="D6E3BC" w:themeFill="accent3" w:themeFillTint="66"/>
            <w:vAlign w:val="center"/>
          </w:tcPr>
          <w:p w:rsidR="00052625" w:rsidRPr="00E526E6" w:rsidRDefault="00052625" w:rsidP="00E526E6">
            <w:pPr>
              <w:jc w:val="left"/>
              <w:rPr>
                <w:sz w:val="16"/>
                <w:szCs w:val="16"/>
              </w:rPr>
            </w:pPr>
            <w:r w:rsidRPr="00E526E6">
              <w:rPr>
                <w:sz w:val="16"/>
                <w:szCs w:val="16"/>
              </w:rPr>
              <w:t>14h00-15h</w:t>
            </w:r>
            <w:r w:rsidR="00E526E6">
              <w:rPr>
                <w:sz w:val="16"/>
                <w:szCs w:val="16"/>
              </w:rPr>
              <w:t>3</w:t>
            </w:r>
            <w:r w:rsidRPr="00E526E6">
              <w:rPr>
                <w:sz w:val="16"/>
                <w:szCs w:val="16"/>
              </w:rPr>
              <w:t xml:space="preserve">0 Student </w:t>
            </w:r>
            <w:r w:rsidR="00E526E6">
              <w:rPr>
                <w:sz w:val="16"/>
                <w:szCs w:val="16"/>
              </w:rPr>
              <w:t xml:space="preserve">Support Technicians Club (SSTC): Computer </w:t>
            </w:r>
            <w:r w:rsidRPr="00E526E6">
              <w:rPr>
                <w:sz w:val="16"/>
                <w:szCs w:val="16"/>
              </w:rPr>
              <w:t xml:space="preserve">Maintenance  </w:t>
            </w:r>
          </w:p>
        </w:tc>
        <w:tc>
          <w:tcPr>
            <w:tcW w:w="2432" w:type="dxa"/>
            <w:vAlign w:val="center"/>
          </w:tcPr>
          <w:p w:rsidR="00052625" w:rsidRPr="00E526E6" w:rsidRDefault="00052625" w:rsidP="00E526E6">
            <w:pPr>
              <w:jc w:val="left"/>
              <w:rPr>
                <w:sz w:val="16"/>
                <w:szCs w:val="16"/>
              </w:rPr>
            </w:pPr>
          </w:p>
        </w:tc>
        <w:tc>
          <w:tcPr>
            <w:tcW w:w="2431" w:type="dxa"/>
            <w:vAlign w:val="center"/>
          </w:tcPr>
          <w:p w:rsidR="00052625" w:rsidRPr="00E526E6" w:rsidRDefault="00052625" w:rsidP="00E526E6">
            <w:pPr>
              <w:jc w:val="left"/>
              <w:rPr>
                <w:sz w:val="16"/>
                <w:szCs w:val="16"/>
              </w:rPr>
            </w:pPr>
          </w:p>
        </w:tc>
        <w:tc>
          <w:tcPr>
            <w:tcW w:w="2432" w:type="dxa"/>
            <w:vAlign w:val="center"/>
          </w:tcPr>
          <w:p w:rsidR="00052625" w:rsidRPr="00E526E6" w:rsidRDefault="00052625" w:rsidP="00E526E6">
            <w:pPr>
              <w:jc w:val="left"/>
              <w:rPr>
                <w:sz w:val="16"/>
                <w:szCs w:val="16"/>
              </w:rPr>
            </w:pPr>
          </w:p>
        </w:tc>
      </w:tr>
    </w:tbl>
    <w:p w:rsidR="00E526E6" w:rsidRDefault="00E526E6" w:rsidP="0050585F"/>
    <w:tbl>
      <w:tblPr>
        <w:tblStyle w:val="TableGrid"/>
        <w:tblW w:w="0" w:type="auto"/>
        <w:tblLook w:val="04A0" w:firstRow="1" w:lastRow="0" w:firstColumn="1" w:lastColumn="0" w:noHBand="0" w:noVBand="1"/>
      </w:tblPr>
      <w:tblGrid>
        <w:gridCol w:w="1293"/>
        <w:gridCol w:w="1264"/>
        <w:gridCol w:w="1264"/>
        <w:gridCol w:w="1264"/>
        <w:gridCol w:w="1263"/>
        <w:gridCol w:w="1265"/>
        <w:gridCol w:w="1265"/>
        <w:gridCol w:w="1265"/>
        <w:gridCol w:w="1265"/>
        <w:gridCol w:w="1265"/>
        <w:gridCol w:w="1265"/>
      </w:tblGrid>
      <w:tr w:rsidR="000863E6" w:rsidTr="005D28E6">
        <w:tc>
          <w:tcPr>
            <w:tcW w:w="1292" w:type="dxa"/>
          </w:tcPr>
          <w:p w:rsidR="000863E6" w:rsidRDefault="000863E6" w:rsidP="0050585F">
            <w:r>
              <w:t>Week __</w:t>
            </w:r>
          </w:p>
        </w:tc>
        <w:tc>
          <w:tcPr>
            <w:tcW w:w="1287" w:type="dxa"/>
            <w:shd w:val="clear" w:color="auto" w:fill="F2F2F2" w:themeFill="background1" w:themeFillShade="F2"/>
            <w:vAlign w:val="center"/>
          </w:tcPr>
          <w:p w:rsidR="000863E6" w:rsidRPr="000863E6" w:rsidRDefault="000863E6" w:rsidP="000863E6">
            <w:pPr>
              <w:jc w:val="center"/>
              <w:rPr>
                <w:b/>
                <w:bCs/>
              </w:rPr>
            </w:pPr>
            <w:r w:rsidRPr="000863E6">
              <w:rPr>
                <w:b/>
                <w:bCs/>
              </w:rPr>
              <w:t>Period 1</w:t>
            </w:r>
          </w:p>
        </w:tc>
        <w:tc>
          <w:tcPr>
            <w:tcW w:w="1287" w:type="dxa"/>
            <w:shd w:val="clear" w:color="auto" w:fill="F2F2F2" w:themeFill="background1" w:themeFillShade="F2"/>
            <w:vAlign w:val="center"/>
          </w:tcPr>
          <w:p w:rsidR="000863E6" w:rsidRPr="000863E6" w:rsidRDefault="000863E6" w:rsidP="000863E6">
            <w:pPr>
              <w:jc w:val="center"/>
              <w:rPr>
                <w:b/>
                <w:bCs/>
              </w:rPr>
            </w:pPr>
            <w:r w:rsidRPr="000863E6">
              <w:rPr>
                <w:b/>
                <w:bCs/>
              </w:rPr>
              <w:t>Period 2</w:t>
            </w:r>
          </w:p>
        </w:tc>
        <w:tc>
          <w:tcPr>
            <w:tcW w:w="1287" w:type="dxa"/>
            <w:shd w:val="clear" w:color="auto" w:fill="F2F2F2" w:themeFill="background1" w:themeFillShade="F2"/>
            <w:vAlign w:val="center"/>
          </w:tcPr>
          <w:p w:rsidR="000863E6" w:rsidRPr="000863E6" w:rsidRDefault="000863E6" w:rsidP="000863E6">
            <w:pPr>
              <w:jc w:val="center"/>
              <w:rPr>
                <w:b/>
                <w:bCs/>
              </w:rPr>
            </w:pPr>
            <w:r w:rsidRPr="000863E6">
              <w:rPr>
                <w:b/>
                <w:bCs/>
              </w:rPr>
              <w:t>Period 3</w:t>
            </w:r>
          </w:p>
        </w:tc>
        <w:tc>
          <w:tcPr>
            <w:tcW w:w="1287" w:type="dxa"/>
            <w:shd w:val="clear" w:color="auto" w:fill="F2F2F2" w:themeFill="background1" w:themeFillShade="F2"/>
            <w:vAlign w:val="center"/>
          </w:tcPr>
          <w:p w:rsidR="000863E6" w:rsidRPr="000863E6" w:rsidRDefault="000863E6" w:rsidP="000863E6">
            <w:pPr>
              <w:jc w:val="center"/>
              <w:rPr>
                <w:b/>
                <w:bCs/>
              </w:rPr>
            </w:pPr>
            <w:r w:rsidRPr="000863E6">
              <w:rPr>
                <w:b/>
                <w:bCs/>
              </w:rPr>
              <w:t>Period 4</w:t>
            </w:r>
          </w:p>
        </w:tc>
        <w:tc>
          <w:tcPr>
            <w:tcW w:w="1289" w:type="dxa"/>
            <w:shd w:val="clear" w:color="auto" w:fill="F2F2F2" w:themeFill="background1" w:themeFillShade="F2"/>
            <w:vAlign w:val="center"/>
          </w:tcPr>
          <w:p w:rsidR="000863E6" w:rsidRPr="000863E6" w:rsidRDefault="000863E6" w:rsidP="000863E6">
            <w:pPr>
              <w:jc w:val="center"/>
              <w:rPr>
                <w:b/>
                <w:bCs/>
              </w:rPr>
            </w:pPr>
            <w:r w:rsidRPr="000863E6">
              <w:rPr>
                <w:b/>
                <w:bCs/>
              </w:rPr>
              <w:t>Period 5</w:t>
            </w:r>
          </w:p>
        </w:tc>
        <w:tc>
          <w:tcPr>
            <w:tcW w:w="1289" w:type="dxa"/>
            <w:shd w:val="clear" w:color="auto" w:fill="F2F2F2" w:themeFill="background1" w:themeFillShade="F2"/>
            <w:vAlign w:val="center"/>
          </w:tcPr>
          <w:p w:rsidR="000863E6" w:rsidRPr="000863E6" w:rsidRDefault="000863E6" w:rsidP="000863E6">
            <w:pPr>
              <w:jc w:val="center"/>
              <w:rPr>
                <w:b/>
                <w:bCs/>
              </w:rPr>
            </w:pPr>
            <w:r w:rsidRPr="000863E6">
              <w:rPr>
                <w:b/>
                <w:bCs/>
              </w:rPr>
              <w:t>Period 6</w:t>
            </w:r>
          </w:p>
        </w:tc>
        <w:tc>
          <w:tcPr>
            <w:tcW w:w="1289" w:type="dxa"/>
            <w:shd w:val="clear" w:color="auto" w:fill="F2F2F2" w:themeFill="background1" w:themeFillShade="F2"/>
            <w:vAlign w:val="center"/>
          </w:tcPr>
          <w:p w:rsidR="000863E6" w:rsidRPr="000863E6" w:rsidRDefault="000863E6" w:rsidP="000863E6">
            <w:pPr>
              <w:jc w:val="center"/>
              <w:rPr>
                <w:b/>
                <w:bCs/>
              </w:rPr>
            </w:pPr>
            <w:r w:rsidRPr="000863E6">
              <w:rPr>
                <w:b/>
                <w:bCs/>
              </w:rPr>
              <w:t>Period 7</w:t>
            </w:r>
          </w:p>
        </w:tc>
        <w:tc>
          <w:tcPr>
            <w:tcW w:w="1289" w:type="dxa"/>
            <w:shd w:val="clear" w:color="auto" w:fill="F2F2F2" w:themeFill="background1" w:themeFillShade="F2"/>
            <w:vAlign w:val="center"/>
          </w:tcPr>
          <w:p w:rsidR="000863E6" w:rsidRPr="000863E6" w:rsidRDefault="000863E6" w:rsidP="000863E6">
            <w:pPr>
              <w:jc w:val="center"/>
              <w:rPr>
                <w:b/>
                <w:bCs/>
              </w:rPr>
            </w:pPr>
            <w:r w:rsidRPr="000863E6">
              <w:rPr>
                <w:b/>
                <w:bCs/>
              </w:rPr>
              <w:t>Period 8</w:t>
            </w:r>
          </w:p>
        </w:tc>
        <w:tc>
          <w:tcPr>
            <w:tcW w:w="1289" w:type="dxa"/>
            <w:shd w:val="clear" w:color="auto" w:fill="F2F2F2" w:themeFill="background1" w:themeFillShade="F2"/>
            <w:vAlign w:val="center"/>
          </w:tcPr>
          <w:p w:rsidR="000863E6" w:rsidRPr="000863E6" w:rsidRDefault="000863E6" w:rsidP="000863E6">
            <w:pPr>
              <w:jc w:val="center"/>
              <w:rPr>
                <w:b/>
                <w:bCs/>
              </w:rPr>
            </w:pPr>
            <w:r w:rsidRPr="000863E6">
              <w:rPr>
                <w:b/>
                <w:bCs/>
              </w:rPr>
              <w:t>Period 9</w:t>
            </w:r>
          </w:p>
        </w:tc>
        <w:tc>
          <w:tcPr>
            <w:tcW w:w="1289" w:type="dxa"/>
            <w:shd w:val="clear" w:color="auto" w:fill="F2F2F2" w:themeFill="background1" w:themeFillShade="F2"/>
            <w:vAlign w:val="center"/>
          </w:tcPr>
          <w:p w:rsidR="000863E6" w:rsidRPr="000863E6" w:rsidRDefault="000863E6" w:rsidP="000863E6">
            <w:pPr>
              <w:jc w:val="center"/>
              <w:rPr>
                <w:b/>
                <w:bCs/>
              </w:rPr>
            </w:pPr>
            <w:r w:rsidRPr="000863E6">
              <w:rPr>
                <w:b/>
                <w:bCs/>
              </w:rPr>
              <w:t>Period 10</w:t>
            </w:r>
          </w:p>
        </w:tc>
      </w:tr>
      <w:tr w:rsidR="000863E6" w:rsidTr="00DC7463">
        <w:tc>
          <w:tcPr>
            <w:tcW w:w="1292" w:type="dxa"/>
            <w:shd w:val="clear" w:color="auto" w:fill="F2F2F2" w:themeFill="background1" w:themeFillShade="F2"/>
            <w:vAlign w:val="center"/>
          </w:tcPr>
          <w:p w:rsidR="000863E6" w:rsidRPr="000863E6" w:rsidRDefault="000863E6" w:rsidP="00DC7463">
            <w:pPr>
              <w:jc w:val="right"/>
              <w:rPr>
                <w:b/>
                <w:bCs/>
              </w:rPr>
            </w:pPr>
            <w:r w:rsidRPr="000863E6">
              <w:rPr>
                <w:b/>
                <w:bCs/>
              </w:rPr>
              <w:t>Monday</w:t>
            </w:r>
          </w:p>
        </w:tc>
        <w:tc>
          <w:tcPr>
            <w:tcW w:w="1287" w:type="dxa"/>
          </w:tcPr>
          <w:p w:rsidR="000863E6" w:rsidRDefault="000863E6" w:rsidP="0050585F"/>
          <w:p w:rsidR="005D28E6" w:rsidRDefault="005D28E6" w:rsidP="0050585F"/>
        </w:tc>
        <w:tc>
          <w:tcPr>
            <w:tcW w:w="1287" w:type="dxa"/>
          </w:tcPr>
          <w:p w:rsidR="000863E6" w:rsidRDefault="000863E6" w:rsidP="0050585F"/>
        </w:tc>
        <w:tc>
          <w:tcPr>
            <w:tcW w:w="1287" w:type="dxa"/>
          </w:tcPr>
          <w:p w:rsidR="000863E6" w:rsidRDefault="000863E6" w:rsidP="0050585F"/>
        </w:tc>
        <w:tc>
          <w:tcPr>
            <w:tcW w:w="1287" w:type="dxa"/>
          </w:tcPr>
          <w:p w:rsidR="000863E6" w:rsidRDefault="000863E6" w:rsidP="0050585F"/>
        </w:tc>
        <w:tc>
          <w:tcPr>
            <w:tcW w:w="1289" w:type="dxa"/>
          </w:tcPr>
          <w:p w:rsidR="000863E6" w:rsidRDefault="000863E6" w:rsidP="0050585F"/>
        </w:tc>
        <w:tc>
          <w:tcPr>
            <w:tcW w:w="1289" w:type="dxa"/>
          </w:tcPr>
          <w:p w:rsidR="000863E6" w:rsidRDefault="000863E6" w:rsidP="0050585F"/>
        </w:tc>
        <w:tc>
          <w:tcPr>
            <w:tcW w:w="1289" w:type="dxa"/>
          </w:tcPr>
          <w:p w:rsidR="000863E6" w:rsidRDefault="000863E6" w:rsidP="0050585F"/>
        </w:tc>
        <w:tc>
          <w:tcPr>
            <w:tcW w:w="1289" w:type="dxa"/>
          </w:tcPr>
          <w:p w:rsidR="000863E6" w:rsidRDefault="000863E6" w:rsidP="0050585F"/>
        </w:tc>
        <w:tc>
          <w:tcPr>
            <w:tcW w:w="1289" w:type="dxa"/>
          </w:tcPr>
          <w:p w:rsidR="000863E6" w:rsidRDefault="000863E6" w:rsidP="0050585F"/>
        </w:tc>
        <w:tc>
          <w:tcPr>
            <w:tcW w:w="1289" w:type="dxa"/>
          </w:tcPr>
          <w:p w:rsidR="000863E6" w:rsidRDefault="000863E6" w:rsidP="0050585F"/>
        </w:tc>
      </w:tr>
      <w:tr w:rsidR="00DC7463" w:rsidTr="00DC7463">
        <w:tc>
          <w:tcPr>
            <w:tcW w:w="1292" w:type="dxa"/>
            <w:shd w:val="clear" w:color="auto" w:fill="F2F2F2" w:themeFill="background1" w:themeFillShade="F2"/>
            <w:vAlign w:val="center"/>
          </w:tcPr>
          <w:p w:rsidR="00DC7463" w:rsidRPr="000863E6" w:rsidRDefault="00DC7463" w:rsidP="00DC7463">
            <w:pPr>
              <w:jc w:val="right"/>
              <w:rPr>
                <w:b/>
                <w:bCs/>
              </w:rPr>
            </w:pPr>
            <w:r w:rsidRPr="000863E6">
              <w:rPr>
                <w:b/>
                <w:bCs/>
              </w:rPr>
              <w:t>Tuesday</w:t>
            </w:r>
          </w:p>
        </w:tc>
        <w:tc>
          <w:tcPr>
            <w:tcW w:w="1287" w:type="dxa"/>
          </w:tcPr>
          <w:p w:rsidR="00DC7463" w:rsidRDefault="00DC7463" w:rsidP="00DC7463">
            <w:r>
              <w:t>TT, DP1 &amp; MP1 (AJM)</w:t>
            </w:r>
          </w:p>
          <w:p w:rsidR="00DC7463" w:rsidRDefault="00DC7463" w:rsidP="00DC7463"/>
        </w:tc>
        <w:tc>
          <w:tcPr>
            <w:tcW w:w="1287" w:type="dxa"/>
          </w:tcPr>
          <w:p w:rsidR="00DC7463" w:rsidRDefault="00DC7463" w:rsidP="00DC7463">
            <w:r>
              <w:t>TT, DP1 &amp; MP1 (AJM)</w:t>
            </w:r>
          </w:p>
          <w:p w:rsidR="00DC7463" w:rsidRDefault="00DC7463" w:rsidP="00DC7463"/>
        </w:tc>
        <w:tc>
          <w:tcPr>
            <w:tcW w:w="1287" w:type="dxa"/>
          </w:tcPr>
          <w:p w:rsidR="00DC7463" w:rsidRDefault="00DC7463" w:rsidP="00DC7463"/>
        </w:tc>
        <w:tc>
          <w:tcPr>
            <w:tcW w:w="1287" w:type="dxa"/>
          </w:tcPr>
          <w:p w:rsidR="00DC7463" w:rsidRDefault="00DC7463" w:rsidP="00DC7463"/>
        </w:tc>
        <w:tc>
          <w:tcPr>
            <w:tcW w:w="1289" w:type="dxa"/>
          </w:tcPr>
          <w:p w:rsidR="00DC7463" w:rsidRDefault="00DC7463" w:rsidP="00DC7463"/>
        </w:tc>
        <w:tc>
          <w:tcPr>
            <w:tcW w:w="1289" w:type="dxa"/>
          </w:tcPr>
          <w:p w:rsidR="00DC7463" w:rsidRDefault="00DC7463" w:rsidP="00DC7463"/>
        </w:tc>
        <w:tc>
          <w:tcPr>
            <w:tcW w:w="1289" w:type="dxa"/>
          </w:tcPr>
          <w:p w:rsidR="00DC7463" w:rsidRDefault="00DC7463" w:rsidP="00DC7463"/>
        </w:tc>
        <w:tc>
          <w:tcPr>
            <w:tcW w:w="1289" w:type="dxa"/>
          </w:tcPr>
          <w:p w:rsidR="00DC7463" w:rsidRDefault="00DC7463" w:rsidP="00DC7463"/>
        </w:tc>
        <w:tc>
          <w:tcPr>
            <w:tcW w:w="1289" w:type="dxa"/>
          </w:tcPr>
          <w:p w:rsidR="00DC7463" w:rsidRDefault="00DC7463" w:rsidP="00DC7463"/>
        </w:tc>
        <w:tc>
          <w:tcPr>
            <w:tcW w:w="1289" w:type="dxa"/>
          </w:tcPr>
          <w:p w:rsidR="00DC7463" w:rsidRDefault="00DC7463" w:rsidP="00DC7463"/>
        </w:tc>
      </w:tr>
      <w:tr w:rsidR="000863E6" w:rsidTr="00DC7463">
        <w:tc>
          <w:tcPr>
            <w:tcW w:w="1292" w:type="dxa"/>
            <w:shd w:val="clear" w:color="auto" w:fill="F2F2F2" w:themeFill="background1" w:themeFillShade="F2"/>
            <w:vAlign w:val="center"/>
          </w:tcPr>
          <w:p w:rsidR="000863E6" w:rsidRPr="000863E6" w:rsidRDefault="000863E6" w:rsidP="00DC7463">
            <w:pPr>
              <w:jc w:val="right"/>
              <w:rPr>
                <w:b/>
                <w:bCs/>
              </w:rPr>
            </w:pPr>
            <w:r w:rsidRPr="000863E6">
              <w:rPr>
                <w:b/>
                <w:bCs/>
              </w:rPr>
              <w:t>Wednesday</w:t>
            </w:r>
          </w:p>
        </w:tc>
        <w:tc>
          <w:tcPr>
            <w:tcW w:w="1287" w:type="dxa"/>
          </w:tcPr>
          <w:p w:rsidR="000863E6" w:rsidRDefault="000863E6" w:rsidP="0050585F"/>
          <w:p w:rsidR="005D28E6" w:rsidRDefault="005D28E6" w:rsidP="0050585F"/>
        </w:tc>
        <w:tc>
          <w:tcPr>
            <w:tcW w:w="1287" w:type="dxa"/>
          </w:tcPr>
          <w:p w:rsidR="000863E6" w:rsidRDefault="000863E6" w:rsidP="0050585F"/>
        </w:tc>
        <w:tc>
          <w:tcPr>
            <w:tcW w:w="1287" w:type="dxa"/>
          </w:tcPr>
          <w:p w:rsidR="000863E6" w:rsidRDefault="000863E6" w:rsidP="0050585F"/>
        </w:tc>
        <w:tc>
          <w:tcPr>
            <w:tcW w:w="1287" w:type="dxa"/>
          </w:tcPr>
          <w:p w:rsidR="000863E6" w:rsidRDefault="000863E6" w:rsidP="0050585F"/>
        </w:tc>
        <w:tc>
          <w:tcPr>
            <w:tcW w:w="1289" w:type="dxa"/>
          </w:tcPr>
          <w:p w:rsidR="000863E6" w:rsidRDefault="000863E6" w:rsidP="0050585F"/>
        </w:tc>
        <w:tc>
          <w:tcPr>
            <w:tcW w:w="1289" w:type="dxa"/>
          </w:tcPr>
          <w:p w:rsidR="000863E6" w:rsidRDefault="000863E6" w:rsidP="0050585F"/>
        </w:tc>
        <w:tc>
          <w:tcPr>
            <w:tcW w:w="1289" w:type="dxa"/>
          </w:tcPr>
          <w:p w:rsidR="000863E6" w:rsidRDefault="000863E6" w:rsidP="0050585F"/>
        </w:tc>
        <w:tc>
          <w:tcPr>
            <w:tcW w:w="1289" w:type="dxa"/>
          </w:tcPr>
          <w:p w:rsidR="000863E6" w:rsidRDefault="000863E6" w:rsidP="0050585F"/>
        </w:tc>
        <w:tc>
          <w:tcPr>
            <w:tcW w:w="1289" w:type="dxa"/>
          </w:tcPr>
          <w:p w:rsidR="000863E6" w:rsidRDefault="000863E6" w:rsidP="0050585F"/>
        </w:tc>
        <w:tc>
          <w:tcPr>
            <w:tcW w:w="1289" w:type="dxa"/>
          </w:tcPr>
          <w:p w:rsidR="000863E6" w:rsidRDefault="000863E6" w:rsidP="0050585F"/>
        </w:tc>
      </w:tr>
      <w:tr w:rsidR="000863E6" w:rsidTr="00DC7463">
        <w:tc>
          <w:tcPr>
            <w:tcW w:w="1292" w:type="dxa"/>
            <w:shd w:val="clear" w:color="auto" w:fill="F2F2F2" w:themeFill="background1" w:themeFillShade="F2"/>
            <w:vAlign w:val="center"/>
          </w:tcPr>
          <w:p w:rsidR="000863E6" w:rsidRPr="000863E6" w:rsidRDefault="000863E6" w:rsidP="00DC7463">
            <w:pPr>
              <w:jc w:val="right"/>
              <w:rPr>
                <w:b/>
                <w:bCs/>
              </w:rPr>
            </w:pPr>
            <w:r w:rsidRPr="000863E6">
              <w:rPr>
                <w:b/>
                <w:bCs/>
              </w:rPr>
              <w:t>Thursday</w:t>
            </w:r>
          </w:p>
        </w:tc>
        <w:tc>
          <w:tcPr>
            <w:tcW w:w="1287" w:type="dxa"/>
          </w:tcPr>
          <w:p w:rsidR="000863E6" w:rsidRDefault="000863E6" w:rsidP="0050585F"/>
          <w:p w:rsidR="005D28E6" w:rsidRDefault="005D28E6" w:rsidP="0050585F"/>
        </w:tc>
        <w:tc>
          <w:tcPr>
            <w:tcW w:w="1287" w:type="dxa"/>
          </w:tcPr>
          <w:p w:rsidR="000863E6" w:rsidRDefault="000863E6" w:rsidP="0050585F"/>
        </w:tc>
        <w:tc>
          <w:tcPr>
            <w:tcW w:w="1287" w:type="dxa"/>
          </w:tcPr>
          <w:p w:rsidR="000863E6" w:rsidRDefault="000863E6" w:rsidP="0050585F"/>
        </w:tc>
        <w:tc>
          <w:tcPr>
            <w:tcW w:w="1287" w:type="dxa"/>
          </w:tcPr>
          <w:p w:rsidR="000863E6" w:rsidRDefault="000863E6" w:rsidP="0050585F"/>
        </w:tc>
        <w:tc>
          <w:tcPr>
            <w:tcW w:w="1289" w:type="dxa"/>
          </w:tcPr>
          <w:p w:rsidR="000863E6" w:rsidRDefault="000863E6" w:rsidP="0050585F"/>
        </w:tc>
        <w:tc>
          <w:tcPr>
            <w:tcW w:w="1289" w:type="dxa"/>
          </w:tcPr>
          <w:p w:rsidR="000863E6" w:rsidRDefault="00DC7463" w:rsidP="0050585F">
            <w:r>
              <w:t>DP1 (DS)</w:t>
            </w:r>
          </w:p>
        </w:tc>
        <w:tc>
          <w:tcPr>
            <w:tcW w:w="1289" w:type="dxa"/>
          </w:tcPr>
          <w:p w:rsidR="000863E6" w:rsidRDefault="000863E6" w:rsidP="0050585F"/>
        </w:tc>
        <w:tc>
          <w:tcPr>
            <w:tcW w:w="1289" w:type="dxa"/>
          </w:tcPr>
          <w:p w:rsidR="000863E6" w:rsidRDefault="000863E6" w:rsidP="0050585F"/>
        </w:tc>
        <w:tc>
          <w:tcPr>
            <w:tcW w:w="1289" w:type="dxa"/>
          </w:tcPr>
          <w:p w:rsidR="000863E6" w:rsidRDefault="00DC7463" w:rsidP="0050585F">
            <w:r>
              <w:t>DP1 (DS)</w:t>
            </w:r>
          </w:p>
        </w:tc>
        <w:tc>
          <w:tcPr>
            <w:tcW w:w="1289" w:type="dxa"/>
          </w:tcPr>
          <w:p w:rsidR="000863E6" w:rsidRDefault="000863E6" w:rsidP="0050585F"/>
        </w:tc>
      </w:tr>
      <w:tr w:rsidR="000863E6" w:rsidTr="00DC7463">
        <w:tc>
          <w:tcPr>
            <w:tcW w:w="1292" w:type="dxa"/>
            <w:shd w:val="clear" w:color="auto" w:fill="F2F2F2" w:themeFill="background1" w:themeFillShade="F2"/>
            <w:vAlign w:val="center"/>
          </w:tcPr>
          <w:p w:rsidR="000863E6" w:rsidRPr="000863E6" w:rsidRDefault="000863E6" w:rsidP="00DC7463">
            <w:pPr>
              <w:jc w:val="right"/>
              <w:rPr>
                <w:b/>
                <w:bCs/>
              </w:rPr>
            </w:pPr>
            <w:r w:rsidRPr="000863E6">
              <w:rPr>
                <w:b/>
                <w:bCs/>
              </w:rPr>
              <w:t>Friday</w:t>
            </w:r>
          </w:p>
        </w:tc>
        <w:tc>
          <w:tcPr>
            <w:tcW w:w="1287" w:type="dxa"/>
          </w:tcPr>
          <w:p w:rsidR="000863E6" w:rsidRDefault="000863E6" w:rsidP="0050585F"/>
          <w:p w:rsidR="005D28E6" w:rsidRDefault="005D28E6" w:rsidP="0050585F"/>
        </w:tc>
        <w:tc>
          <w:tcPr>
            <w:tcW w:w="1287" w:type="dxa"/>
          </w:tcPr>
          <w:p w:rsidR="000863E6" w:rsidRDefault="000863E6" w:rsidP="0050585F"/>
        </w:tc>
        <w:tc>
          <w:tcPr>
            <w:tcW w:w="1287" w:type="dxa"/>
          </w:tcPr>
          <w:p w:rsidR="000863E6" w:rsidRDefault="000863E6" w:rsidP="0050585F"/>
        </w:tc>
        <w:tc>
          <w:tcPr>
            <w:tcW w:w="1287" w:type="dxa"/>
          </w:tcPr>
          <w:p w:rsidR="000863E6" w:rsidRDefault="000863E6" w:rsidP="0050585F"/>
        </w:tc>
        <w:tc>
          <w:tcPr>
            <w:tcW w:w="1289" w:type="dxa"/>
          </w:tcPr>
          <w:p w:rsidR="000863E6" w:rsidRDefault="000863E6" w:rsidP="0050585F"/>
        </w:tc>
        <w:tc>
          <w:tcPr>
            <w:tcW w:w="1289" w:type="dxa"/>
          </w:tcPr>
          <w:p w:rsidR="000863E6" w:rsidRDefault="000863E6" w:rsidP="0050585F"/>
        </w:tc>
        <w:tc>
          <w:tcPr>
            <w:tcW w:w="1289" w:type="dxa"/>
          </w:tcPr>
          <w:p w:rsidR="000863E6" w:rsidRDefault="000863E6" w:rsidP="0050585F"/>
        </w:tc>
        <w:tc>
          <w:tcPr>
            <w:tcW w:w="1289" w:type="dxa"/>
          </w:tcPr>
          <w:p w:rsidR="000863E6" w:rsidRDefault="000863E6" w:rsidP="0050585F"/>
        </w:tc>
        <w:tc>
          <w:tcPr>
            <w:tcW w:w="1289" w:type="dxa"/>
          </w:tcPr>
          <w:p w:rsidR="000863E6" w:rsidRDefault="000863E6" w:rsidP="0050585F"/>
        </w:tc>
        <w:tc>
          <w:tcPr>
            <w:tcW w:w="1289" w:type="dxa"/>
          </w:tcPr>
          <w:p w:rsidR="000863E6" w:rsidRDefault="000863E6" w:rsidP="0050585F"/>
        </w:tc>
      </w:tr>
      <w:tr w:rsidR="000863E6" w:rsidTr="006D4DF8">
        <w:tc>
          <w:tcPr>
            <w:tcW w:w="14174" w:type="dxa"/>
            <w:gridSpan w:val="11"/>
          </w:tcPr>
          <w:p w:rsidR="000863E6" w:rsidRPr="000863E6" w:rsidRDefault="000863E6" w:rsidP="00DC7463">
            <w:pPr>
              <w:jc w:val="center"/>
              <w:rPr>
                <w:b/>
                <w:bCs/>
              </w:rPr>
            </w:pPr>
            <w:r w:rsidRPr="000863E6">
              <w:rPr>
                <w:b/>
                <w:bCs/>
              </w:rPr>
              <w:t>Equipment Code</w:t>
            </w:r>
            <w:r w:rsidR="005D28E6">
              <w:rPr>
                <w:b/>
                <w:bCs/>
              </w:rPr>
              <w:t>s</w:t>
            </w:r>
            <w:r w:rsidRPr="000863E6">
              <w:rPr>
                <w:b/>
                <w:bCs/>
              </w:rPr>
              <w:t xml:space="preserve">: Staff wanting to book equipment should insert the equipment code and their initial </w:t>
            </w:r>
            <w:r w:rsidR="00DC7463">
              <w:rPr>
                <w:b/>
                <w:bCs/>
              </w:rPr>
              <w:t xml:space="preserve">in brackets </w:t>
            </w:r>
            <w:r w:rsidRPr="000863E6">
              <w:rPr>
                <w:b/>
                <w:bCs/>
              </w:rPr>
              <w:t>to book equipment and resources.</w:t>
            </w:r>
          </w:p>
        </w:tc>
      </w:tr>
      <w:tr w:rsidR="005D28E6" w:rsidTr="005D28E6">
        <w:tc>
          <w:tcPr>
            <w:tcW w:w="1292" w:type="dxa"/>
            <w:tcBorders>
              <w:top w:val="single" w:sz="12" w:space="0" w:color="auto"/>
              <w:left w:val="single" w:sz="12" w:space="0" w:color="auto"/>
              <w:bottom w:val="single" w:sz="12" w:space="0" w:color="auto"/>
            </w:tcBorders>
            <w:shd w:val="clear" w:color="auto" w:fill="EAF1DD" w:themeFill="accent3" w:themeFillTint="33"/>
            <w:vAlign w:val="center"/>
          </w:tcPr>
          <w:p w:rsidR="000863E6" w:rsidRPr="00DC7463" w:rsidRDefault="000863E6" w:rsidP="005D28E6">
            <w:pPr>
              <w:jc w:val="center"/>
              <w:rPr>
                <w:sz w:val="16"/>
                <w:szCs w:val="16"/>
              </w:rPr>
            </w:pPr>
            <w:r w:rsidRPr="00DC7463">
              <w:rPr>
                <w:sz w:val="16"/>
                <w:szCs w:val="16"/>
              </w:rPr>
              <w:t>Data projector 1</w:t>
            </w:r>
          </w:p>
        </w:tc>
        <w:tc>
          <w:tcPr>
            <w:tcW w:w="1287" w:type="dxa"/>
            <w:tcBorders>
              <w:top w:val="single" w:sz="12" w:space="0" w:color="auto"/>
              <w:bottom w:val="single" w:sz="12" w:space="0" w:color="auto"/>
              <w:right w:val="single" w:sz="12" w:space="0" w:color="auto"/>
            </w:tcBorders>
            <w:shd w:val="clear" w:color="auto" w:fill="EAF1DD" w:themeFill="accent3" w:themeFillTint="33"/>
            <w:vAlign w:val="center"/>
          </w:tcPr>
          <w:p w:rsidR="000863E6" w:rsidRPr="00DC7463" w:rsidRDefault="000863E6" w:rsidP="005D28E6">
            <w:pPr>
              <w:jc w:val="center"/>
              <w:rPr>
                <w:sz w:val="16"/>
                <w:szCs w:val="16"/>
              </w:rPr>
            </w:pPr>
            <w:r w:rsidRPr="00DC7463">
              <w:rPr>
                <w:sz w:val="16"/>
                <w:szCs w:val="16"/>
              </w:rPr>
              <w:t>DP1</w:t>
            </w:r>
          </w:p>
        </w:tc>
        <w:tc>
          <w:tcPr>
            <w:tcW w:w="1287" w:type="dxa"/>
            <w:tcBorders>
              <w:top w:val="single" w:sz="12" w:space="0" w:color="auto"/>
              <w:left w:val="single" w:sz="12" w:space="0" w:color="auto"/>
              <w:bottom w:val="single" w:sz="12" w:space="0" w:color="auto"/>
            </w:tcBorders>
            <w:shd w:val="clear" w:color="auto" w:fill="FDE9D9" w:themeFill="accent6" w:themeFillTint="33"/>
            <w:vAlign w:val="center"/>
          </w:tcPr>
          <w:p w:rsidR="000863E6" w:rsidRPr="00DC7463" w:rsidRDefault="005D28E6" w:rsidP="005D28E6">
            <w:pPr>
              <w:jc w:val="center"/>
              <w:rPr>
                <w:sz w:val="16"/>
                <w:szCs w:val="16"/>
              </w:rPr>
            </w:pPr>
            <w:r w:rsidRPr="00DC7463">
              <w:rPr>
                <w:sz w:val="16"/>
                <w:szCs w:val="16"/>
              </w:rPr>
              <w:t>Tablet Trolley (20 Tablets)</w:t>
            </w:r>
          </w:p>
        </w:tc>
        <w:tc>
          <w:tcPr>
            <w:tcW w:w="1287" w:type="dxa"/>
            <w:tcBorders>
              <w:top w:val="single" w:sz="12" w:space="0" w:color="auto"/>
              <w:bottom w:val="single" w:sz="12" w:space="0" w:color="auto"/>
              <w:right w:val="single" w:sz="12" w:space="0" w:color="auto"/>
            </w:tcBorders>
            <w:shd w:val="clear" w:color="auto" w:fill="FDE9D9" w:themeFill="accent6" w:themeFillTint="33"/>
            <w:vAlign w:val="center"/>
          </w:tcPr>
          <w:p w:rsidR="000863E6" w:rsidRPr="00DC7463" w:rsidRDefault="005D28E6" w:rsidP="005D28E6">
            <w:pPr>
              <w:jc w:val="center"/>
              <w:rPr>
                <w:sz w:val="16"/>
                <w:szCs w:val="16"/>
              </w:rPr>
            </w:pPr>
            <w:r w:rsidRPr="00DC7463">
              <w:rPr>
                <w:sz w:val="16"/>
                <w:szCs w:val="16"/>
              </w:rPr>
              <w:t>TT</w:t>
            </w:r>
          </w:p>
        </w:tc>
        <w:tc>
          <w:tcPr>
            <w:tcW w:w="1287" w:type="dxa"/>
            <w:tcBorders>
              <w:top w:val="single" w:sz="12" w:space="0" w:color="auto"/>
              <w:left w:val="single" w:sz="12" w:space="0" w:color="auto"/>
              <w:bottom w:val="single" w:sz="12" w:space="0" w:color="auto"/>
            </w:tcBorders>
            <w:shd w:val="clear" w:color="auto" w:fill="EAF1DD" w:themeFill="accent3" w:themeFillTint="33"/>
            <w:vAlign w:val="center"/>
          </w:tcPr>
          <w:p w:rsidR="000863E6" w:rsidRPr="005D28E6" w:rsidRDefault="000863E6" w:rsidP="005D28E6">
            <w:pPr>
              <w:jc w:val="center"/>
              <w:rPr>
                <w:sz w:val="20"/>
                <w:szCs w:val="20"/>
              </w:rPr>
            </w:pPr>
          </w:p>
        </w:tc>
        <w:tc>
          <w:tcPr>
            <w:tcW w:w="1289" w:type="dxa"/>
            <w:tcBorders>
              <w:top w:val="single" w:sz="12" w:space="0" w:color="auto"/>
              <w:bottom w:val="single" w:sz="12" w:space="0" w:color="auto"/>
              <w:right w:val="single" w:sz="12" w:space="0" w:color="auto"/>
            </w:tcBorders>
            <w:shd w:val="clear" w:color="auto" w:fill="EAF1DD" w:themeFill="accent3" w:themeFillTint="33"/>
            <w:vAlign w:val="center"/>
          </w:tcPr>
          <w:p w:rsidR="000863E6" w:rsidRPr="005D28E6" w:rsidRDefault="000863E6" w:rsidP="005D28E6">
            <w:pPr>
              <w:jc w:val="center"/>
              <w:rPr>
                <w:sz w:val="20"/>
                <w:szCs w:val="20"/>
              </w:rPr>
            </w:pPr>
          </w:p>
        </w:tc>
        <w:tc>
          <w:tcPr>
            <w:tcW w:w="1289" w:type="dxa"/>
            <w:tcBorders>
              <w:top w:val="single" w:sz="12" w:space="0" w:color="auto"/>
              <w:left w:val="single" w:sz="12" w:space="0" w:color="auto"/>
              <w:bottom w:val="single" w:sz="12" w:space="0" w:color="auto"/>
            </w:tcBorders>
            <w:shd w:val="clear" w:color="auto" w:fill="FDE9D9" w:themeFill="accent6" w:themeFillTint="33"/>
            <w:vAlign w:val="center"/>
          </w:tcPr>
          <w:p w:rsidR="000863E6" w:rsidRPr="005D28E6" w:rsidRDefault="000863E6" w:rsidP="005D28E6">
            <w:pPr>
              <w:jc w:val="center"/>
              <w:rPr>
                <w:sz w:val="20"/>
                <w:szCs w:val="20"/>
              </w:rPr>
            </w:pPr>
          </w:p>
        </w:tc>
        <w:tc>
          <w:tcPr>
            <w:tcW w:w="1289" w:type="dxa"/>
            <w:tcBorders>
              <w:top w:val="single" w:sz="12" w:space="0" w:color="auto"/>
              <w:bottom w:val="single" w:sz="12" w:space="0" w:color="auto"/>
              <w:right w:val="single" w:sz="12" w:space="0" w:color="auto"/>
            </w:tcBorders>
            <w:shd w:val="clear" w:color="auto" w:fill="FDE9D9" w:themeFill="accent6" w:themeFillTint="33"/>
            <w:vAlign w:val="center"/>
          </w:tcPr>
          <w:p w:rsidR="000863E6" w:rsidRPr="005D28E6" w:rsidRDefault="000863E6" w:rsidP="005D28E6">
            <w:pPr>
              <w:jc w:val="center"/>
              <w:rPr>
                <w:sz w:val="20"/>
                <w:szCs w:val="20"/>
              </w:rPr>
            </w:pPr>
          </w:p>
        </w:tc>
        <w:tc>
          <w:tcPr>
            <w:tcW w:w="1289" w:type="dxa"/>
            <w:tcBorders>
              <w:top w:val="single" w:sz="12" w:space="0" w:color="auto"/>
              <w:left w:val="single" w:sz="12" w:space="0" w:color="auto"/>
              <w:bottom w:val="single" w:sz="12" w:space="0" w:color="auto"/>
            </w:tcBorders>
            <w:shd w:val="clear" w:color="auto" w:fill="EAF1DD" w:themeFill="accent3" w:themeFillTint="33"/>
            <w:vAlign w:val="center"/>
          </w:tcPr>
          <w:p w:rsidR="000863E6" w:rsidRPr="005D28E6" w:rsidRDefault="000863E6" w:rsidP="005D28E6">
            <w:pPr>
              <w:jc w:val="center"/>
              <w:rPr>
                <w:sz w:val="20"/>
                <w:szCs w:val="20"/>
              </w:rPr>
            </w:pPr>
          </w:p>
        </w:tc>
        <w:tc>
          <w:tcPr>
            <w:tcW w:w="1289" w:type="dxa"/>
            <w:tcBorders>
              <w:top w:val="single" w:sz="12" w:space="0" w:color="auto"/>
              <w:bottom w:val="single" w:sz="12" w:space="0" w:color="auto"/>
              <w:right w:val="single" w:sz="12" w:space="0" w:color="auto"/>
            </w:tcBorders>
            <w:shd w:val="clear" w:color="auto" w:fill="EAF1DD" w:themeFill="accent3" w:themeFillTint="33"/>
            <w:vAlign w:val="center"/>
          </w:tcPr>
          <w:p w:rsidR="000863E6" w:rsidRPr="005D28E6" w:rsidRDefault="000863E6" w:rsidP="005D28E6">
            <w:pPr>
              <w:jc w:val="center"/>
              <w:rPr>
                <w:sz w:val="20"/>
                <w:szCs w:val="20"/>
              </w:rPr>
            </w:pPr>
          </w:p>
        </w:tc>
        <w:tc>
          <w:tcPr>
            <w:tcW w:w="1289" w:type="dxa"/>
            <w:tcBorders>
              <w:left w:val="single" w:sz="12" w:space="0" w:color="auto"/>
            </w:tcBorders>
            <w:vAlign w:val="center"/>
          </w:tcPr>
          <w:p w:rsidR="000863E6" w:rsidRPr="005D28E6" w:rsidRDefault="000863E6" w:rsidP="005D28E6">
            <w:pPr>
              <w:jc w:val="center"/>
              <w:rPr>
                <w:sz w:val="20"/>
                <w:szCs w:val="20"/>
              </w:rPr>
            </w:pPr>
          </w:p>
        </w:tc>
      </w:tr>
      <w:tr w:rsidR="005D28E6" w:rsidTr="005D28E6">
        <w:tc>
          <w:tcPr>
            <w:tcW w:w="1292" w:type="dxa"/>
            <w:tcBorders>
              <w:top w:val="single" w:sz="12" w:space="0" w:color="auto"/>
              <w:left w:val="single" w:sz="12" w:space="0" w:color="auto"/>
              <w:bottom w:val="single" w:sz="12" w:space="0" w:color="auto"/>
            </w:tcBorders>
            <w:shd w:val="clear" w:color="auto" w:fill="EAF1DD" w:themeFill="accent3" w:themeFillTint="33"/>
            <w:vAlign w:val="center"/>
          </w:tcPr>
          <w:p w:rsidR="000863E6" w:rsidRPr="00DC7463" w:rsidRDefault="000863E6" w:rsidP="005D28E6">
            <w:pPr>
              <w:jc w:val="center"/>
              <w:rPr>
                <w:sz w:val="16"/>
                <w:szCs w:val="16"/>
              </w:rPr>
            </w:pPr>
            <w:r w:rsidRPr="00DC7463">
              <w:rPr>
                <w:sz w:val="16"/>
                <w:szCs w:val="16"/>
              </w:rPr>
              <w:t>Data projector 2</w:t>
            </w:r>
          </w:p>
        </w:tc>
        <w:tc>
          <w:tcPr>
            <w:tcW w:w="1287" w:type="dxa"/>
            <w:tcBorders>
              <w:top w:val="single" w:sz="12" w:space="0" w:color="auto"/>
              <w:bottom w:val="single" w:sz="12" w:space="0" w:color="auto"/>
              <w:right w:val="single" w:sz="12" w:space="0" w:color="auto"/>
            </w:tcBorders>
            <w:shd w:val="clear" w:color="auto" w:fill="EAF1DD" w:themeFill="accent3" w:themeFillTint="33"/>
            <w:vAlign w:val="center"/>
          </w:tcPr>
          <w:p w:rsidR="000863E6" w:rsidRPr="00DC7463" w:rsidRDefault="000863E6" w:rsidP="005D28E6">
            <w:pPr>
              <w:jc w:val="center"/>
              <w:rPr>
                <w:sz w:val="16"/>
                <w:szCs w:val="16"/>
              </w:rPr>
            </w:pPr>
            <w:r w:rsidRPr="00DC7463">
              <w:rPr>
                <w:sz w:val="16"/>
                <w:szCs w:val="16"/>
              </w:rPr>
              <w:t>DP2</w:t>
            </w:r>
          </w:p>
        </w:tc>
        <w:tc>
          <w:tcPr>
            <w:tcW w:w="1287" w:type="dxa"/>
            <w:tcBorders>
              <w:top w:val="single" w:sz="12" w:space="0" w:color="auto"/>
              <w:left w:val="single" w:sz="12" w:space="0" w:color="auto"/>
              <w:bottom w:val="single" w:sz="12" w:space="0" w:color="auto"/>
            </w:tcBorders>
            <w:shd w:val="clear" w:color="auto" w:fill="FDE9D9" w:themeFill="accent6" w:themeFillTint="33"/>
            <w:vAlign w:val="center"/>
          </w:tcPr>
          <w:p w:rsidR="000863E6" w:rsidRPr="00DC7463" w:rsidRDefault="005D28E6" w:rsidP="005D28E6">
            <w:pPr>
              <w:jc w:val="center"/>
              <w:rPr>
                <w:sz w:val="16"/>
                <w:szCs w:val="16"/>
              </w:rPr>
            </w:pPr>
            <w:r w:rsidRPr="00DC7463">
              <w:rPr>
                <w:sz w:val="16"/>
                <w:szCs w:val="16"/>
              </w:rPr>
              <w:t xml:space="preserve">Multi-plug 1 </w:t>
            </w:r>
            <w:r w:rsidRPr="00DC7463">
              <w:rPr>
                <w:sz w:val="16"/>
                <w:szCs w:val="16"/>
              </w:rPr>
              <w:br/>
              <w:t>(6 outlets)</w:t>
            </w:r>
          </w:p>
        </w:tc>
        <w:tc>
          <w:tcPr>
            <w:tcW w:w="1287" w:type="dxa"/>
            <w:tcBorders>
              <w:top w:val="single" w:sz="12" w:space="0" w:color="auto"/>
              <w:bottom w:val="single" w:sz="12" w:space="0" w:color="auto"/>
              <w:right w:val="single" w:sz="12" w:space="0" w:color="auto"/>
            </w:tcBorders>
            <w:shd w:val="clear" w:color="auto" w:fill="FDE9D9" w:themeFill="accent6" w:themeFillTint="33"/>
            <w:vAlign w:val="center"/>
          </w:tcPr>
          <w:p w:rsidR="000863E6" w:rsidRPr="00DC7463" w:rsidRDefault="005D28E6" w:rsidP="005D28E6">
            <w:pPr>
              <w:jc w:val="center"/>
              <w:rPr>
                <w:sz w:val="16"/>
                <w:szCs w:val="16"/>
              </w:rPr>
            </w:pPr>
            <w:r w:rsidRPr="00DC7463">
              <w:rPr>
                <w:sz w:val="16"/>
                <w:szCs w:val="16"/>
              </w:rPr>
              <w:t>MP1</w:t>
            </w:r>
          </w:p>
        </w:tc>
        <w:tc>
          <w:tcPr>
            <w:tcW w:w="1287" w:type="dxa"/>
            <w:tcBorders>
              <w:top w:val="single" w:sz="12" w:space="0" w:color="auto"/>
              <w:left w:val="single" w:sz="12" w:space="0" w:color="auto"/>
              <w:bottom w:val="single" w:sz="12" w:space="0" w:color="auto"/>
            </w:tcBorders>
            <w:shd w:val="clear" w:color="auto" w:fill="EAF1DD" w:themeFill="accent3" w:themeFillTint="33"/>
            <w:vAlign w:val="center"/>
          </w:tcPr>
          <w:p w:rsidR="000863E6" w:rsidRPr="005D28E6" w:rsidRDefault="000863E6" w:rsidP="005D28E6">
            <w:pPr>
              <w:jc w:val="center"/>
              <w:rPr>
                <w:sz w:val="20"/>
                <w:szCs w:val="20"/>
              </w:rPr>
            </w:pPr>
          </w:p>
        </w:tc>
        <w:tc>
          <w:tcPr>
            <w:tcW w:w="1289" w:type="dxa"/>
            <w:tcBorders>
              <w:top w:val="single" w:sz="12" w:space="0" w:color="auto"/>
              <w:bottom w:val="single" w:sz="12" w:space="0" w:color="auto"/>
              <w:right w:val="single" w:sz="12" w:space="0" w:color="auto"/>
            </w:tcBorders>
            <w:shd w:val="clear" w:color="auto" w:fill="EAF1DD" w:themeFill="accent3" w:themeFillTint="33"/>
            <w:vAlign w:val="center"/>
          </w:tcPr>
          <w:p w:rsidR="000863E6" w:rsidRPr="005D28E6" w:rsidRDefault="000863E6" w:rsidP="005D28E6">
            <w:pPr>
              <w:jc w:val="center"/>
              <w:rPr>
                <w:sz w:val="20"/>
                <w:szCs w:val="20"/>
              </w:rPr>
            </w:pPr>
          </w:p>
        </w:tc>
        <w:tc>
          <w:tcPr>
            <w:tcW w:w="1289" w:type="dxa"/>
            <w:tcBorders>
              <w:top w:val="single" w:sz="12" w:space="0" w:color="auto"/>
              <w:left w:val="single" w:sz="12" w:space="0" w:color="auto"/>
              <w:bottom w:val="single" w:sz="12" w:space="0" w:color="auto"/>
            </w:tcBorders>
            <w:shd w:val="clear" w:color="auto" w:fill="FDE9D9" w:themeFill="accent6" w:themeFillTint="33"/>
            <w:vAlign w:val="center"/>
          </w:tcPr>
          <w:p w:rsidR="000863E6" w:rsidRPr="005D28E6" w:rsidRDefault="000863E6" w:rsidP="005D28E6">
            <w:pPr>
              <w:jc w:val="center"/>
              <w:rPr>
                <w:sz w:val="20"/>
                <w:szCs w:val="20"/>
              </w:rPr>
            </w:pPr>
          </w:p>
        </w:tc>
        <w:tc>
          <w:tcPr>
            <w:tcW w:w="1289" w:type="dxa"/>
            <w:tcBorders>
              <w:top w:val="single" w:sz="12" w:space="0" w:color="auto"/>
              <w:bottom w:val="single" w:sz="12" w:space="0" w:color="auto"/>
              <w:right w:val="single" w:sz="12" w:space="0" w:color="auto"/>
            </w:tcBorders>
            <w:shd w:val="clear" w:color="auto" w:fill="FDE9D9" w:themeFill="accent6" w:themeFillTint="33"/>
            <w:vAlign w:val="center"/>
          </w:tcPr>
          <w:p w:rsidR="000863E6" w:rsidRPr="005D28E6" w:rsidRDefault="000863E6" w:rsidP="005D28E6">
            <w:pPr>
              <w:jc w:val="center"/>
              <w:rPr>
                <w:sz w:val="20"/>
                <w:szCs w:val="20"/>
              </w:rPr>
            </w:pPr>
          </w:p>
        </w:tc>
        <w:tc>
          <w:tcPr>
            <w:tcW w:w="1289" w:type="dxa"/>
            <w:tcBorders>
              <w:top w:val="single" w:sz="12" w:space="0" w:color="auto"/>
              <w:left w:val="single" w:sz="12" w:space="0" w:color="auto"/>
              <w:bottom w:val="single" w:sz="12" w:space="0" w:color="auto"/>
            </w:tcBorders>
            <w:shd w:val="clear" w:color="auto" w:fill="EAF1DD" w:themeFill="accent3" w:themeFillTint="33"/>
            <w:vAlign w:val="center"/>
          </w:tcPr>
          <w:p w:rsidR="000863E6" w:rsidRPr="005D28E6" w:rsidRDefault="000863E6" w:rsidP="005D28E6">
            <w:pPr>
              <w:jc w:val="center"/>
              <w:rPr>
                <w:sz w:val="20"/>
                <w:szCs w:val="20"/>
              </w:rPr>
            </w:pPr>
          </w:p>
        </w:tc>
        <w:tc>
          <w:tcPr>
            <w:tcW w:w="1289" w:type="dxa"/>
            <w:tcBorders>
              <w:top w:val="single" w:sz="12" w:space="0" w:color="auto"/>
              <w:bottom w:val="single" w:sz="12" w:space="0" w:color="auto"/>
              <w:right w:val="single" w:sz="12" w:space="0" w:color="auto"/>
            </w:tcBorders>
            <w:shd w:val="clear" w:color="auto" w:fill="EAF1DD" w:themeFill="accent3" w:themeFillTint="33"/>
            <w:vAlign w:val="center"/>
          </w:tcPr>
          <w:p w:rsidR="000863E6" w:rsidRPr="005D28E6" w:rsidRDefault="000863E6" w:rsidP="005D28E6">
            <w:pPr>
              <w:jc w:val="center"/>
              <w:rPr>
                <w:sz w:val="20"/>
                <w:szCs w:val="20"/>
              </w:rPr>
            </w:pPr>
          </w:p>
        </w:tc>
        <w:tc>
          <w:tcPr>
            <w:tcW w:w="1289" w:type="dxa"/>
            <w:tcBorders>
              <w:left w:val="single" w:sz="12" w:space="0" w:color="auto"/>
            </w:tcBorders>
            <w:vAlign w:val="center"/>
          </w:tcPr>
          <w:p w:rsidR="000863E6" w:rsidRPr="005D28E6" w:rsidRDefault="000863E6" w:rsidP="005D28E6">
            <w:pPr>
              <w:jc w:val="center"/>
              <w:rPr>
                <w:sz w:val="20"/>
                <w:szCs w:val="20"/>
              </w:rPr>
            </w:pPr>
          </w:p>
        </w:tc>
      </w:tr>
      <w:tr w:rsidR="005D28E6" w:rsidTr="005D28E6">
        <w:tc>
          <w:tcPr>
            <w:tcW w:w="1292" w:type="dxa"/>
            <w:tcBorders>
              <w:top w:val="single" w:sz="12" w:space="0" w:color="auto"/>
              <w:left w:val="single" w:sz="12" w:space="0" w:color="auto"/>
              <w:bottom w:val="single" w:sz="12" w:space="0" w:color="auto"/>
            </w:tcBorders>
            <w:shd w:val="clear" w:color="auto" w:fill="EAF1DD" w:themeFill="accent3" w:themeFillTint="33"/>
            <w:vAlign w:val="center"/>
          </w:tcPr>
          <w:p w:rsidR="005D28E6" w:rsidRPr="00DC7463" w:rsidRDefault="005D28E6" w:rsidP="005D28E6">
            <w:pPr>
              <w:jc w:val="center"/>
              <w:rPr>
                <w:sz w:val="16"/>
                <w:szCs w:val="16"/>
              </w:rPr>
            </w:pPr>
            <w:r w:rsidRPr="00DC7463">
              <w:rPr>
                <w:sz w:val="16"/>
                <w:szCs w:val="16"/>
              </w:rPr>
              <w:t>Mobile Screen</w:t>
            </w:r>
          </w:p>
        </w:tc>
        <w:tc>
          <w:tcPr>
            <w:tcW w:w="1287" w:type="dxa"/>
            <w:tcBorders>
              <w:top w:val="single" w:sz="12" w:space="0" w:color="auto"/>
              <w:bottom w:val="single" w:sz="12" w:space="0" w:color="auto"/>
              <w:right w:val="single" w:sz="12" w:space="0" w:color="auto"/>
            </w:tcBorders>
            <w:shd w:val="clear" w:color="auto" w:fill="EAF1DD" w:themeFill="accent3" w:themeFillTint="33"/>
            <w:vAlign w:val="center"/>
          </w:tcPr>
          <w:p w:rsidR="005D28E6" w:rsidRPr="00DC7463" w:rsidRDefault="005D28E6" w:rsidP="005D28E6">
            <w:pPr>
              <w:jc w:val="center"/>
              <w:rPr>
                <w:sz w:val="16"/>
                <w:szCs w:val="16"/>
              </w:rPr>
            </w:pPr>
            <w:r w:rsidRPr="00DC7463">
              <w:rPr>
                <w:sz w:val="16"/>
                <w:szCs w:val="16"/>
              </w:rPr>
              <w:t>MS</w:t>
            </w:r>
          </w:p>
        </w:tc>
        <w:tc>
          <w:tcPr>
            <w:tcW w:w="1287" w:type="dxa"/>
            <w:tcBorders>
              <w:top w:val="single" w:sz="12" w:space="0" w:color="auto"/>
              <w:left w:val="single" w:sz="12" w:space="0" w:color="auto"/>
              <w:bottom w:val="single" w:sz="12" w:space="0" w:color="auto"/>
            </w:tcBorders>
            <w:shd w:val="clear" w:color="auto" w:fill="FDE9D9" w:themeFill="accent6" w:themeFillTint="33"/>
            <w:vAlign w:val="center"/>
          </w:tcPr>
          <w:p w:rsidR="005D28E6" w:rsidRPr="00DC7463" w:rsidRDefault="005D28E6" w:rsidP="005D28E6">
            <w:pPr>
              <w:jc w:val="center"/>
              <w:rPr>
                <w:sz w:val="16"/>
                <w:szCs w:val="16"/>
              </w:rPr>
            </w:pPr>
            <w:r w:rsidRPr="00DC7463">
              <w:rPr>
                <w:sz w:val="16"/>
                <w:szCs w:val="16"/>
              </w:rPr>
              <w:t>Multi-plug 2</w:t>
            </w:r>
            <w:r w:rsidRPr="00DC7463">
              <w:rPr>
                <w:sz w:val="16"/>
                <w:szCs w:val="16"/>
              </w:rPr>
              <w:br/>
              <w:t>(6 outlets)</w:t>
            </w:r>
          </w:p>
        </w:tc>
        <w:tc>
          <w:tcPr>
            <w:tcW w:w="1287" w:type="dxa"/>
            <w:tcBorders>
              <w:top w:val="single" w:sz="12" w:space="0" w:color="auto"/>
              <w:bottom w:val="single" w:sz="12" w:space="0" w:color="auto"/>
              <w:right w:val="single" w:sz="12" w:space="0" w:color="auto"/>
            </w:tcBorders>
            <w:shd w:val="clear" w:color="auto" w:fill="FDE9D9" w:themeFill="accent6" w:themeFillTint="33"/>
            <w:vAlign w:val="center"/>
          </w:tcPr>
          <w:p w:rsidR="005D28E6" w:rsidRPr="00DC7463" w:rsidRDefault="005D28E6" w:rsidP="005D28E6">
            <w:pPr>
              <w:jc w:val="center"/>
              <w:rPr>
                <w:sz w:val="16"/>
                <w:szCs w:val="16"/>
              </w:rPr>
            </w:pPr>
            <w:r w:rsidRPr="00DC7463">
              <w:rPr>
                <w:sz w:val="16"/>
                <w:szCs w:val="16"/>
              </w:rPr>
              <w:t>MP2</w:t>
            </w:r>
          </w:p>
        </w:tc>
        <w:tc>
          <w:tcPr>
            <w:tcW w:w="1287" w:type="dxa"/>
            <w:tcBorders>
              <w:top w:val="single" w:sz="12" w:space="0" w:color="auto"/>
              <w:left w:val="single" w:sz="12" w:space="0" w:color="auto"/>
              <w:bottom w:val="single" w:sz="12" w:space="0" w:color="auto"/>
            </w:tcBorders>
            <w:shd w:val="clear" w:color="auto" w:fill="EAF1DD" w:themeFill="accent3" w:themeFillTint="33"/>
            <w:vAlign w:val="center"/>
          </w:tcPr>
          <w:p w:rsidR="005D28E6" w:rsidRPr="005D28E6" w:rsidRDefault="005D28E6" w:rsidP="005D28E6">
            <w:pPr>
              <w:jc w:val="center"/>
              <w:rPr>
                <w:sz w:val="20"/>
                <w:szCs w:val="20"/>
              </w:rPr>
            </w:pPr>
          </w:p>
        </w:tc>
        <w:tc>
          <w:tcPr>
            <w:tcW w:w="1289" w:type="dxa"/>
            <w:tcBorders>
              <w:top w:val="single" w:sz="12" w:space="0" w:color="auto"/>
              <w:bottom w:val="single" w:sz="12" w:space="0" w:color="auto"/>
              <w:right w:val="single" w:sz="12" w:space="0" w:color="auto"/>
            </w:tcBorders>
            <w:shd w:val="clear" w:color="auto" w:fill="EAF1DD" w:themeFill="accent3" w:themeFillTint="33"/>
            <w:vAlign w:val="center"/>
          </w:tcPr>
          <w:p w:rsidR="005D28E6" w:rsidRPr="005D28E6" w:rsidRDefault="005D28E6" w:rsidP="005D28E6">
            <w:pPr>
              <w:jc w:val="center"/>
              <w:rPr>
                <w:sz w:val="20"/>
                <w:szCs w:val="20"/>
              </w:rPr>
            </w:pPr>
          </w:p>
        </w:tc>
        <w:tc>
          <w:tcPr>
            <w:tcW w:w="1289" w:type="dxa"/>
            <w:tcBorders>
              <w:top w:val="single" w:sz="12" w:space="0" w:color="auto"/>
              <w:left w:val="single" w:sz="12" w:space="0" w:color="auto"/>
              <w:bottom w:val="single" w:sz="12" w:space="0" w:color="auto"/>
            </w:tcBorders>
            <w:shd w:val="clear" w:color="auto" w:fill="FDE9D9" w:themeFill="accent6" w:themeFillTint="33"/>
            <w:vAlign w:val="center"/>
          </w:tcPr>
          <w:p w:rsidR="005D28E6" w:rsidRPr="005D28E6" w:rsidRDefault="005D28E6" w:rsidP="005D28E6">
            <w:pPr>
              <w:jc w:val="center"/>
              <w:rPr>
                <w:sz w:val="20"/>
                <w:szCs w:val="20"/>
              </w:rPr>
            </w:pPr>
          </w:p>
        </w:tc>
        <w:tc>
          <w:tcPr>
            <w:tcW w:w="1289" w:type="dxa"/>
            <w:tcBorders>
              <w:top w:val="single" w:sz="12" w:space="0" w:color="auto"/>
              <w:bottom w:val="single" w:sz="12" w:space="0" w:color="auto"/>
              <w:right w:val="single" w:sz="12" w:space="0" w:color="auto"/>
            </w:tcBorders>
            <w:shd w:val="clear" w:color="auto" w:fill="FDE9D9" w:themeFill="accent6" w:themeFillTint="33"/>
            <w:vAlign w:val="center"/>
          </w:tcPr>
          <w:p w:rsidR="005D28E6" w:rsidRPr="005D28E6" w:rsidRDefault="005D28E6" w:rsidP="005D28E6">
            <w:pPr>
              <w:jc w:val="center"/>
              <w:rPr>
                <w:sz w:val="20"/>
                <w:szCs w:val="20"/>
              </w:rPr>
            </w:pPr>
          </w:p>
        </w:tc>
        <w:tc>
          <w:tcPr>
            <w:tcW w:w="1289" w:type="dxa"/>
            <w:tcBorders>
              <w:top w:val="single" w:sz="12" w:space="0" w:color="auto"/>
              <w:left w:val="single" w:sz="12" w:space="0" w:color="auto"/>
              <w:bottom w:val="single" w:sz="12" w:space="0" w:color="auto"/>
            </w:tcBorders>
            <w:shd w:val="clear" w:color="auto" w:fill="EAF1DD" w:themeFill="accent3" w:themeFillTint="33"/>
            <w:vAlign w:val="center"/>
          </w:tcPr>
          <w:p w:rsidR="005D28E6" w:rsidRPr="005D28E6" w:rsidRDefault="005D28E6" w:rsidP="005D28E6">
            <w:pPr>
              <w:jc w:val="center"/>
              <w:rPr>
                <w:sz w:val="20"/>
                <w:szCs w:val="20"/>
              </w:rPr>
            </w:pPr>
          </w:p>
        </w:tc>
        <w:tc>
          <w:tcPr>
            <w:tcW w:w="1289" w:type="dxa"/>
            <w:tcBorders>
              <w:top w:val="single" w:sz="12" w:space="0" w:color="auto"/>
              <w:bottom w:val="single" w:sz="12" w:space="0" w:color="auto"/>
              <w:right w:val="single" w:sz="12" w:space="0" w:color="auto"/>
            </w:tcBorders>
            <w:shd w:val="clear" w:color="auto" w:fill="EAF1DD" w:themeFill="accent3" w:themeFillTint="33"/>
            <w:vAlign w:val="center"/>
          </w:tcPr>
          <w:p w:rsidR="005D28E6" w:rsidRPr="005D28E6" w:rsidRDefault="005D28E6" w:rsidP="005D28E6">
            <w:pPr>
              <w:jc w:val="center"/>
              <w:rPr>
                <w:sz w:val="20"/>
                <w:szCs w:val="20"/>
              </w:rPr>
            </w:pPr>
          </w:p>
        </w:tc>
        <w:tc>
          <w:tcPr>
            <w:tcW w:w="1289" w:type="dxa"/>
            <w:tcBorders>
              <w:left w:val="single" w:sz="12" w:space="0" w:color="auto"/>
            </w:tcBorders>
            <w:vAlign w:val="center"/>
          </w:tcPr>
          <w:p w:rsidR="005D28E6" w:rsidRPr="005D28E6" w:rsidRDefault="005D28E6" w:rsidP="005D28E6">
            <w:pPr>
              <w:jc w:val="center"/>
              <w:rPr>
                <w:sz w:val="20"/>
                <w:szCs w:val="20"/>
              </w:rPr>
            </w:pPr>
          </w:p>
        </w:tc>
      </w:tr>
    </w:tbl>
    <w:p w:rsidR="004D0738" w:rsidRDefault="004D0738" w:rsidP="0050585F"/>
    <w:p w:rsidR="004D0738" w:rsidRDefault="004D0738" w:rsidP="0050585F">
      <w:pPr>
        <w:sectPr w:rsidR="004D0738" w:rsidSect="003F3844">
          <w:pgSz w:w="16838" w:h="11906" w:orient="landscape"/>
          <w:pgMar w:top="1440" w:right="1440" w:bottom="1440" w:left="1440" w:header="708" w:footer="708" w:gutter="0"/>
          <w:cols w:space="708"/>
          <w:titlePg/>
          <w:docGrid w:linePitch="360"/>
        </w:sectPr>
      </w:pPr>
    </w:p>
    <w:p w:rsidR="009D5075" w:rsidRDefault="009D5075" w:rsidP="009D5075">
      <w:pPr>
        <w:pStyle w:val="Heading3"/>
      </w:pPr>
      <w:r>
        <w:lastRenderedPageBreak/>
        <w:t xml:space="preserve">Staff professional development </w:t>
      </w:r>
    </w:p>
    <w:p w:rsidR="00B55259" w:rsidRDefault="009D5075" w:rsidP="002C6458">
      <w:pPr>
        <w:shd w:val="clear" w:color="auto" w:fill="F2DBDB" w:themeFill="accent2" w:themeFillTint="33"/>
      </w:pPr>
      <w:r>
        <w:t xml:space="preserve">What staff professional development (PD) </w:t>
      </w:r>
      <w:r w:rsidR="00B31FAF">
        <w:t xml:space="preserve">activities are </w:t>
      </w:r>
      <w:r>
        <w:t>envisaged for the teachers and other staff members of the school? In this section</w:t>
      </w:r>
      <w:r w:rsidR="00B31FAF">
        <w:t>,</w:t>
      </w:r>
      <w:r>
        <w:t xml:space="preserve"> describe the types of PD initiatives that will use the ICT facilities. </w:t>
      </w:r>
      <w:r w:rsidR="00B55259">
        <w:t>Some ideas might include:</w:t>
      </w:r>
    </w:p>
    <w:p w:rsidR="00B55259" w:rsidRDefault="00B55259" w:rsidP="002C6458">
      <w:pPr>
        <w:shd w:val="clear" w:color="auto" w:fill="F2DBDB" w:themeFill="accent2" w:themeFillTint="33"/>
      </w:pPr>
      <w:r>
        <w:t xml:space="preserve">Courses: </w:t>
      </w:r>
      <w:r w:rsidR="00E15F6E">
        <w:t xml:space="preserve">Many </w:t>
      </w:r>
      <w:r w:rsidR="009D5075">
        <w:t xml:space="preserve">staff </w:t>
      </w:r>
      <w:r w:rsidR="00E15F6E">
        <w:t xml:space="preserve">may be </w:t>
      </w:r>
      <w:r w:rsidR="00B31FAF">
        <w:t>happy to start off with a</w:t>
      </w:r>
      <w:r w:rsidR="009D5075">
        <w:t xml:space="preserve"> simple Basic ICT Skills course run by a more knowledgeable and skilled staff member. Later</w:t>
      </w:r>
      <w:r w:rsidR="00E15F6E">
        <w:t>,</w:t>
      </w:r>
      <w:r w:rsidR="009D5075">
        <w:t xml:space="preserve"> once they have more skill</w:t>
      </w:r>
      <w:r w:rsidR="00E15F6E">
        <w:t>,</w:t>
      </w:r>
      <w:r w:rsidR="009D5075">
        <w:t xml:space="preserve"> online courses focusing on Teaching with ICT </w:t>
      </w:r>
      <w:r w:rsidR="00B31FAF">
        <w:t xml:space="preserve">might be </w:t>
      </w:r>
      <w:r w:rsidR="009D5075">
        <w:t>an option.</w:t>
      </w:r>
      <w:r w:rsidR="00DC7463">
        <w:t xml:space="preserve"> </w:t>
      </w:r>
    </w:p>
    <w:p w:rsidR="009D5075" w:rsidRDefault="00B55259" w:rsidP="002C6458">
      <w:pPr>
        <w:shd w:val="clear" w:color="auto" w:fill="F2DBDB" w:themeFill="accent2" w:themeFillTint="33"/>
      </w:pPr>
      <w:r>
        <w:t xml:space="preserve">Resources: There are also many resources available online that teachers can access to help them with lesson planning as well as materials for their lessons. Vetted lists of subject repositories </w:t>
      </w:r>
      <w:r w:rsidR="000B7FE1">
        <w:t xml:space="preserve">developed by existing department staff </w:t>
      </w:r>
      <w:r>
        <w:t>could be compiled to help teachers new to ICT investigate this wealth.</w:t>
      </w:r>
    </w:p>
    <w:p w:rsidR="00B55259" w:rsidRPr="001B4D71" w:rsidRDefault="00B55259" w:rsidP="002C6458">
      <w:pPr>
        <w:shd w:val="clear" w:color="auto" w:fill="F2DBDB" w:themeFill="accent2" w:themeFillTint="33"/>
      </w:pPr>
      <w:r>
        <w:t xml:space="preserve">Conferences: There are also numerous ICT in Education conferences that are held around the world, region and often in each country. A delegation from the school would be a good way to build a group of dedicated ICT in </w:t>
      </w:r>
      <w:r w:rsidR="000B7FE1">
        <w:t>E</w:t>
      </w:r>
      <w:r>
        <w:t>ducation practitioners at the s</w:t>
      </w:r>
      <w:r w:rsidR="000B7FE1">
        <w:t>chool who could lead by example and would benefit by hearing about the latest trends, tools and services.</w:t>
      </w:r>
    </w:p>
    <w:p w:rsidR="009D5075" w:rsidRDefault="00E15F6E" w:rsidP="009D5075">
      <w:pPr>
        <w:pStyle w:val="Heading3"/>
      </w:pPr>
      <w:r>
        <w:t xml:space="preserve">Role/s for </w:t>
      </w:r>
      <w:r w:rsidR="009D5075">
        <w:t xml:space="preserve">ICT in school administration </w:t>
      </w:r>
    </w:p>
    <w:p w:rsidR="000B7FE1" w:rsidRPr="006934C6" w:rsidRDefault="009D5075" w:rsidP="002C6458">
      <w:pPr>
        <w:shd w:val="clear" w:color="auto" w:fill="F2DBDB" w:themeFill="accent2" w:themeFillTint="33"/>
      </w:pPr>
      <w:r>
        <w:t>Most of the above items are focused on using ICT for teaching and learning</w:t>
      </w:r>
      <w:r w:rsidR="00E15F6E">
        <w:t>,</w:t>
      </w:r>
      <w:r>
        <w:t xml:space="preserve"> as well as improving staff productivity</w:t>
      </w:r>
      <w:r w:rsidR="00A27B73">
        <w:t>,</w:t>
      </w:r>
      <w:r>
        <w:t xml:space="preserve"> but what role can ICT play in streamlining school administration? Describe here what </w:t>
      </w:r>
      <w:r w:rsidR="00B31FAF">
        <w:t xml:space="preserve">the school’s </w:t>
      </w:r>
      <w:r>
        <w:t xml:space="preserve">targets </w:t>
      </w:r>
      <w:r w:rsidR="00B31FAF">
        <w:t xml:space="preserve">for ICT use in administration and management </w:t>
      </w:r>
      <w:r>
        <w:t>are for the calendar year.</w:t>
      </w:r>
      <w:r w:rsidR="000B7FE1">
        <w:t xml:space="preserve"> Consider enrolments, student information, staff information, timetabling, mark/test/exam capture, promotion schedules, reporting, library systems, hostel management, ICT help desk services, asset management, fees &amp; finance etc.</w:t>
      </w:r>
    </w:p>
    <w:p w:rsidR="009D5075" w:rsidRDefault="009D5075" w:rsidP="009D5075">
      <w:pPr>
        <w:pStyle w:val="Heading3"/>
      </w:pPr>
      <w:r>
        <w:t>ICT to support community involvement</w:t>
      </w:r>
    </w:p>
    <w:p w:rsidR="00B55259" w:rsidRDefault="009D5075" w:rsidP="002C6458">
      <w:pPr>
        <w:shd w:val="clear" w:color="auto" w:fill="F2DBDB" w:themeFill="accent2" w:themeFillTint="33"/>
      </w:pPr>
      <w:r w:rsidRPr="00D074FA">
        <w:t>Describe how the school could use ICT to strengthen links with the surrounding community.</w:t>
      </w:r>
      <w:r w:rsidR="00B55259">
        <w:t xml:space="preserve"> Some ideas might include:</w:t>
      </w:r>
      <w:r w:rsidRPr="00D074FA">
        <w:t xml:space="preserve"> </w:t>
      </w:r>
    </w:p>
    <w:p w:rsidR="00B55259" w:rsidRDefault="00B55259" w:rsidP="002C6458">
      <w:pPr>
        <w:shd w:val="clear" w:color="auto" w:fill="F2DBDB" w:themeFill="accent2" w:themeFillTint="33"/>
      </w:pPr>
      <w:r>
        <w:t>School Website: This is a good way to promote the official face of the school to the wider community highlighting academic results, sports results, student society events as well as procedural issues such as enrolment</w:t>
      </w:r>
      <w:r w:rsidR="004F6D44">
        <w:t>, school fee payment options</w:t>
      </w:r>
      <w:r>
        <w:t xml:space="preserve"> etc.</w:t>
      </w:r>
    </w:p>
    <w:p w:rsidR="00B55259" w:rsidRDefault="00B55259" w:rsidP="002C6458">
      <w:pPr>
        <w:shd w:val="clear" w:color="auto" w:fill="F2DBDB" w:themeFill="accent2" w:themeFillTint="33"/>
      </w:pPr>
      <w:r>
        <w:t xml:space="preserve">Parent Communications: ICT can support your efforts to inform the parent body of relevant news and events. This can be done via an electronic newsletter, </w:t>
      </w:r>
      <w:r w:rsidR="004F6D44">
        <w:t>bulk text messaging, individual e-mails etc.</w:t>
      </w:r>
    </w:p>
    <w:p w:rsidR="004F6D44" w:rsidRDefault="004F6D44" w:rsidP="002C6458">
      <w:pPr>
        <w:shd w:val="clear" w:color="auto" w:fill="F2DBDB" w:themeFill="accent2" w:themeFillTint="33"/>
      </w:pPr>
      <w:r>
        <w:t>School Extranet: Create a link for parents into the school network so that they can see homework assignments, notices and leave messages.</w:t>
      </w:r>
    </w:p>
    <w:p w:rsidR="00B55259" w:rsidRPr="00D074FA" w:rsidRDefault="00B55259" w:rsidP="002C6458">
      <w:pPr>
        <w:shd w:val="clear" w:color="auto" w:fill="F2DBDB" w:themeFill="accent2" w:themeFillTint="33"/>
      </w:pPr>
      <w:r>
        <w:t>Community Services: S</w:t>
      </w:r>
      <w:r w:rsidRPr="00D074FA">
        <w:t xml:space="preserve">tudent societies </w:t>
      </w:r>
      <w:r>
        <w:t xml:space="preserve">could </w:t>
      </w:r>
      <w:r w:rsidRPr="00D074FA">
        <w:t xml:space="preserve">offer various ICT services to the community such as printing, </w:t>
      </w:r>
      <w:r>
        <w:t>scanning, Internet research etc</w:t>
      </w:r>
      <w:r w:rsidR="004F6D44">
        <w:t>.</w:t>
      </w:r>
    </w:p>
    <w:p w:rsidR="00C71071" w:rsidRDefault="00E526E6" w:rsidP="00C71071">
      <w:pPr>
        <w:pStyle w:val="Heading3"/>
      </w:pPr>
      <w:r>
        <w:t>Extracurricular</w:t>
      </w:r>
      <w:r w:rsidR="00C71071">
        <w:t xml:space="preserve"> access</w:t>
      </w:r>
      <w:r w:rsidR="001B4D71">
        <w:t xml:space="preserve"> to ICT facilities</w:t>
      </w:r>
    </w:p>
    <w:p w:rsidR="00C34759" w:rsidRPr="00C34759" w:rsidRDefault="001B4D71" w:rsidP="002C6458">
      <w:pPr>
        <w:shd w:val="clear" w:color="auto" w:fill="F2DBDB" w:themeFill="accent2" w:themeFillTint="33"/>
      </w:pPr>
      <w:r>
        <w:t>Insert c</w:t>
      </w:r>
      <w:r w:rsidRPr="001B4D71">
        <w:t>lear policies on extended afternoon, weekend, and school holiday use of ICT, accompanied by plans to provide incentives to educators to enable this extended use</w:t>
      </w:r>
      <w:r>
        <w:t>.</w:t>
      </w:r>
    </w:p>
    <w:p w:rsidR="00C71071" w:rsidRDefault="00136C4F" w:rsidP="00C71071">
      <w:pPr>
        <w:pStyle w:val="Heading3"/>
      </w:pPr>
      <w:r>
        <w:lastRenderedPageBreak/>
        <w:t>Procurement Priorities</w:t>
      </w:r>
    </w:p>
    <w:p w:rsidR="006934C6" w:rsidRPr="006934C6" w:rsidRDefault="006934C6" w:rsidP="002C6458">
      <w:pPr>
        <w:shd w:val="clear" w:color="auto" w:fill="F2DBDB" w:themeFill="accent2" w:themeFillTint="33"/>
      </w:pPr>
      <w:r>
        <w:t>In view of the information collected above</w:t>
      </w:r>
      <w:r w:rsidR="002C0660">
        <w:t>,</w:t>
      </w:r>
      <w:r>
        <w:t xml:space="preserve"> now turn your attention to procurements. What equipment is required over and above the existing ICT described in point 4</w:t>
      </w:r>
      <w:r w:rsidR="00F81C2B">
        <w:t xml:space="preserve"> above</w:t>
      </w:r>
      <w:r>
        <w:t>? Use the table below</w:t>
      </w:r>
      <w:r w:rsidR="002C0660">
        <w:t>,</w:t>
      </w:r>
      <w:r>
        <w:t xml:space="preserve"> where example data has been used for demonstration purposes. Besides identifying ICT</w:t>
      </w:r>
      <w:r w:rsidR="002C0660">
        <w:t>,</w:t>
      </w:r>
      <w:r>
        <w:t xml:space="preserve"> also cost and determine from where the funds will come. It is also a good practice to justify the procurement. Why is it necessary and does it move the school closer to actualizing the vision described in point 1?</w:t>
      </w:r>
    </w:p>
    <w:p w:rsidR="00E526E6" w:rsidRDefault="00E526E6" w:rsidP="00E526E6">
      <w:pPr>
        <w:pStyle w:val="Heading4"/>
        <w:rPr>
          <w:lang w:val="en-ZA"/>
        </w:rPr>
      </w:pPr>
      <w:r>
        <w:rPr>
          <w:lang w:val="en-ZA"/>
        </w:rPr>
        <w:t>New Equipment for Calendar Year</w:t>
      </w:r>
      <w:r w:rsidR="00397924">
        <w:rPr>
          <w:lang w:val="en-ZA"/>
        </w:rPr>
        <w:t xml:space="preserve"> with Rationale. </w:t>
      </w:r>
    </w:p>
    <w:tbl>
      <w:tblPr>
        <w:tblStyle w:val="TableGrid"/>
        <w:tblW w:w="5000" w:type="pct"/>
        <w:tblLook w:val="04A0" w:firstRow="1" w:lastRow="0" w:firstColumn="1" w:lastColumn="0" w:noHBand="0" w:noVBand="1"/>
      </w:tblPr>
      <w:tblGrid>
        <w:gridCol w:w="326"/>
        <w:gridCol w:w="1899"/>
        <w:gridCol w:w="3033"/>
        <w:gridCol w:w="1023"/>
        <w:gridCol w:w="1408"/>
        <w:gridCol w:w="1307"/>
      </w:tblGrid>
      <w:tr w:rsidR="00E526E6" w:rsidRPr="002C0660" w:rsidTr="002C0660">
        <w:trPr>
          <w:trHeight w:val="489"/>
          <w:tblHeader/>
        </w:trPr>
        <w:tc>
          <w:tcPr>
            <w:tcW w:w="259" w:type="pct"/>
            <w:tcBorders>
              <w:top w:val="single" w:sz="12" w:space="0" w:color="auto"/>
              <w:left w:val="single" w:sz="12" w:space="0" w:color="auto"/>
              <w:bottom w:val="single" w:sz="12" w:space="0" w:color="auto"/>
            </w:tcBorders>
            <w:shd w:val="clear" w:color="auto" w:fill="F2F2F2" w:themeFill="background1" w:themeFillShade="F2"/>
            <w:vAlign w:val="center"/>
          </w:tcPr>
          <w:p w:rsidR="00E526E6" w:rsidRPr="002C0660" w:rsidRDefault="00E526E6" w:rsidP="00002C8E">
            <w:pPr>
              <w:jc w:val="center"/>
              <w:rPr>
                <w:b/>
                <w:bCs/>
                <w:lang w:val="en-ZA"/>
              </w:rPr>
            </w:pPr>
            <w:r w:rsidRPr="002C0660">
              <w:rPr>
                <w:b/>
                <w:bCs/>
                <w:lang w:val="en-ZA"/>
              </w:rPr>
              <w:t>#</w:t>
            </w:r>
          </w:p>
        </w:tc>
        <w:tc>
          <w:tcPr>
            <w:tcW w:w="1138" w:type="pct"/>
            <w:tcBorders>
              <w:top w:val="single" w:sz="12" w:space="0" w:color="auto"/>
              <w:bottom w:val="single" w:sz="12" w:space="0" w:color="auto"/>
            </w:tcBorders>
            <w:shd w:val="clear" w:color="auto" w:fill="F2F2F2" w:themeFill="background1" w:themeFillShade="F2"/>
            <w:vAlign w:val="center"/>
          </w:tcPr>
          <w:p w:rsidR="00E526E6" w:rsidRPr="002C0660" w:rsidRDefault="00397924" w:rsidP="00002C8E">
            <w:pPr>
              <w:jc w:val="center"/>
              <w:rPr>
                <w:b/>
                <w:bCs/>
                <w:lang w:val="en-ZA"/>
              </w:rPr>
            </w:pPr>
            <w:r w:rsidRPr="002C0660">
              <w:rPr>
                <w:b/>
                <w:bCs/>
                <w:lang w:val="en-ZA"/>
              </w:rPr>
              <w:t xml:space="preserve">ICT </w:t>
            </w:r>
            <w:r w:rsidR="00E526E6" w:rsidRPr="002C0660">
              <w:rPr>
                <w:b/>
                <w:bCs/>
                <w:lang w:val="en-ZA"/>
              </w:rPr>
              <w:t>Items</w:t>
            </w:r>
          </w:p>
        </w:tc>
        <w:tc>
          <w:tcPr>
            <w:tcW w:w="1766" w:type="pct"/>
            <w:tcBorders>
              <w:top w:val="single" w:sz="12" w:space="0" w:color="auto"/>
              <w:bottom w:val="single" w:sz="12" w:space="0" w:color="auto"/>
            </w:tcBorders>
            <w:shd w:val="clear" w:color="auto" w:fill="F2F2F2" w:themeFill="background1" w:themeFillShade="F2"/>
            <w:vAlign w:val="center"/>
          </w:tcPr>
          <w:p w:rsidR="00E526E6" w:rsidRPr="002C0660" w:rsidRDefault="00E526E6" w:rsidP="00002C8E">
            <w:pPr>
              <w:jc w:val="center"/>
              <w:rPr>
                <w:b/>
                <w:bCs/>
                <w:lang w:val="en-ZA"/>
              </w:rPr>
            </w:pPr>
            <w:r w:rsidRPr="002C0660">
              <w:rPr>
                <w:b/>
                <w:bCs/>
                <w:lang w:val="en-ZA"/>
              </w:rPr>
              <w:t>Function</w:t>
            </w:r>
          </w:p>
        </w:tc>
        <w:tc>
          <w:tcPr>
            <w:tcW w:w="495" w:type="pct"/>
            <w:tcBorders>
              <w:top w:val="single" w:sz="12" w:space="0" w:color="auto"/>
              <w:bottom w:val="single" w:sz="12" w:space="0" w:color="auto"/>
            </w:tcBorders>
            <w:shd w:val="clear" w:color="auto" w:fill="F2F2F2" w:themeFill="background1" w:themeFillShade="F2"/>
            <w:vAlign w:val="center"/>
          </w:tcPr>
          <w:p w:rsidR="00E526E6" w:rsidRPr="002C0660" w:rsidRDefault="00E526E6" w:rsidP="00002C8E">
            <w:pPr>
              <w:jc w:val="center"/>
              <w:rPr>
                <w:b/>
                <w:bCs/>
                <w:lang w:val="en-ZA"/>
              </w:rPr>
            </w:pPr>
            <w:r w:rsidRPr="002C0660">
              <w:rPr>
                <w:b/>
                <w:bCs/>
                <w:lang w:val="en-ZA"/>
              </w:rPr>
              <w:t>Quantity</w:t>
            </w:r>
          </w:p>
        </w:tc>
        <w:tc>
          <w:tcPr>
            <w:tcW w:w="777" w:type="pct"/>
            <w:tcBorders>
              <w:top w:val="single" w:sz="12" w:space="0" w:color="auto"/>
              <w:bottom w:val="single" w:sz="12" w:space="0" w:color="auto"/>
            </w:tcBorders>
            <w:shd w:val="clear" w:color="auto" w:fill="F2F2F2" w:themeFill="background1" w:themeFillShade="F2"/>
            <w:vAlign w:val="center"/>
          </w:tcPr>
          <w:p w:rsidR="00E526E6" w:rsidRPr="002C0660" w:rsidRDefault="00E526E6" w:rsidP="00002C8E">
            <w:pPr>
              <w:jc w:val="center"/>
              <w:rPr>
                <w:b/>
                <w:bCs/>
                <w:lang w:val="en-ZA"/>
              </w:rPr>
            </w:pPr>
            <w:r w:rsidRPr="002C0660">
              <w:rPr>
                <w:b/>
                <w:bCs/>
                <w:lang w:val="en-ZA"/>
              </w:rPr>
              <w:t>Estimated Cost &amp; Potential Fund</w:t>
            </w:r>
          </w:p>
        </w:tc>
        <w:tc>
          <w:tcPr>
            <w:tcW w:w="565" w:type="pct"/>
            <w:tcBorders>
              <w:top w:val="single" w:sz="12" w:space="0" w:color="auto"/>
              <w:bottom w:val="single" w:sz="12" w:space="0" w:color="auto"/>
              <w:right w:val="single" w:sz="12" w:space="0" w:color="auto"/>
            </w:tcBorders>
            <w:shd w:val="clear" w:color="auto" w:fill="F2F2F2" w:themeFill="background1" w:themeFillShade="F2"/>
            <w:vAlign w:val="center"/>
          </w:tcPr>
          <w:p w:rsidR="00E526E6" w:rsidRPr="002C0660" w:rsidRDefault="00E526E6" w:rsidP="00002C8E">
            <w:pPr>
              <w:jc w:val="center"/>
              <w:rPr>
                <w:b/>
                <w:bCs/>
                <w:lang w:val="en-ZA"/>
              </w:rPr>
            </w:pPr>
            <w:r w:rsidRPr="002C0660">
              <w:rPr>
                <w:b/>
                <w:bCs/>
                <w:lang w:val="en-ZA"/>
              </w:rPr>
              <w:t>Warrantee?</w:t>
            </w:r>
          </w:p>
        </w:tc>
      </w:tr>
      <w:tr w:rsidR="00E526E6" w:rsidRPr="002C0660" w:rsidTr="002C0660">
        <w:trPr>
          <w:trHeight w:val="489"/>
        </w:trPr>
        <w:tc>
          <w:tcPr>
            <w:tcW w:w="259" w:type="pct"/>
            <w:vMerge w:val="restart"/>
            <w:tcBorders>
              <w:top w:val="single" w:sz="12" w:space="0" w:color="auto"/>
              <w:left w:val="single" w:sz="12" w:space="0" w:color="auto"/>
            </w:tcBorders>
            <w:shd w:val="clear" w:color="auto" w:fill="F2F2F2" w:themeFill="background1" w:themeFillShade="F2"/>
          </w:tcPr>
          <w:p w:rsidR="00E526E6" w:rsidRPr="002C0660" w:rsidRDefault="00E526E6" w:rsidP="00002C8E">
            <w:pPr>
              <w:jc w:val="center"/>
              <w:rPr>
                <w:sz w:val="20"/>
                <w:szCs w:val="20"/>
                <w:lang w:val="en-ZA"/>
              </w:rPr>
            </w:pPr>
            <w:r w:rsidRPr="002C0660">
              <w:rPr>
                <w:sz w:val="20"/>
                <w:szCs w:val="20"/>
                <w:lang w:val="en-ZA"/>
              </w:rPr>
              <w:t>1</w:t>
            </w:r>
          </w:p>
        </w:tc>
        <w:tc>
          <w:tcPr>
            <w:tcW w:w="1138" w:type="pct"/>
            <w:tcBorders>
              <w:top w:val="single" w:sz="12" w:space="0" w:color="auto"/>
            </w:tcBorders>
          </w:tcPr>
          <w:p w:rsidR="00E526E6" w:rsidRPr="002C0660" w:rsidRDefault="00E526E6" w:rsidP="00002C8E">
            <w:pPr>
              <w:rPr>
                <w:sz w:val="20"/>
                <w:szCs w:val="20"/>
                <w:lang w:val="en-ZA"/>
              </w:rPr>
            </w:pPr>
            <w:r w:rsidRPr="002C0660">
              <w:rPr>
                <w:sz w:val="20"/>
                <w:szCs w:val="20"/>
                <w:lang w:val="en-ZA"/>
              </w:rPr>
              <w:t>10” Android Tablets</w:t>
            </w:r>
          </w:p>
        </w:tc>
        <w:tc>
          <w:tcPr>
            <w:tcW w:w="1766" w:type="pct"/>
            <w:tcBorders>
              <w:top w:val="single" w:sz="12" w:space="0" w:color="auto"/>
            </w:tcBorders>
          </w:tcPr>
          <w:p w:rsidR="00E526E6" w:rsidRPr="002C0660" w:rsidRDefault="00E526E6" w:rsidP="00002C8E">
            <w:pPr>
              <w:jc w:val="left"/>
              <w:rPr>
                <w:sz w:val="20"/>
                <w:szCs w:val="20"/>
                <w:lang w:val="en-ZA"/>
              </w:rPr>
            </w:pPr>
            <w:r w:rsidRPr="002C0660">
              <w:rPr>
                <w:sz w:val="20"/>
                <w:szCs w:val="20"/>
                <w:lang w:val="en-ZA"/>
              </w:rPr>
              <w:t>Larger screen tablets for teachers.</w:t>
            </w:r>
          </w:p>
        </w:tc>
        <w:tc>
          <w:tcPr>
            <w:tcW w:w="495" w:type="pct"/>
            <w:tcBorders>
              <w:top w:val="single" w:sz="12" w:space="0" w:color="auto"/>
            </w:tcBorders>
          </w:tcPr>
          <w:p w:rsidR="00E526E6" w:rsidRPr="002C0660" w:rsidRDefault="00E526E6" w:rsidP="00397924">
            <w:pPr>
              <w:jc w:val="center"/>
              <w:rPr>
                <w:sz w:val="20"/>
                <w:szCs w:val="20"/>
                <w:lang w:val="en-ZA"/>
              </w:rPr>
            </w:pPr>
            <w:r w:rsidRPr="002C0660">
              <w:rPr>
                <w:sz w:val="20"/>
                <w:szCs w:val="20"/>
                <w:lang w:val="en-ZA"/>
              </w:rPr>
              <w:t>8</w:t>
            </w:r>
          </w:p>
        </w:tc>
        <w:tc>
          <w:tcPr>
            <w:tcW w:w="777" w:type="pct"/>
            <w:tcBorders>
              <w:top w:val="single" w:sz="12" w:space="0" w:color="auto"/>
            </w:tcBorders>
          </w:tcPr>
          <w:p w:rsidR="00E526E6" w:rsidRPr="002C0660" w:rsidRDefault="00E526E6" w:rsidP="00397924">
            <w:pPr>
              <w:jc w:val="center"/>
              <w:rPr>
                <w:sz w:val="20"/>
                <w:szCs w:val="20"/>
                <w:lang w:val="en-ZA"/>
              </w:rPr>
            </w:pPr>
            <w:r w:rsidRPr="002C0660">
              <w:rPr>
                <w:sz w:val="20"/>
                <w:szCs w:val="20"/>
                <w:lang w:val="en-ZA"/>
              </w:rPr>
              <w:t>$200 ea</w:t>
            </w:r>
            <w:r w:rsidR="00397924" w:rsidRPr="002C0660">
              <w:rPr>
                <w:sz w:val="20"/>
                <w:szCs w:val="20"/>
                <w:lang w:val="en-ZA"/>
              </w:rPr>
              <w:t xml:space="preserve"> to be drawn from the Staff Development Fund.</w:t>
            </w:r>
          </w:p>
        </w:tc>
        <w:tc>
          <w:tcPr>
            <w:tcW w:w="565" w:type="pct"/>
            <w:tcBorders>
              <w:top w:val="single" w:sz="12" w:space="0" w:color="auto"/>
              <w:right w:val="single" w:sz="12" w:space="0" w:color="auto"/>
            </w:tcBorders>
          </w:tcPr>
          <w:p w:rsidR="00E526E6" w:rsidRPr="002C0660" w:rsidRDefault="00E526E6" w:rsidP="00397924">
            <w:pPr>
              <w:jc w:val="center"/>
              <w:rPr>
                <w:sz w:val="20"/>
                <w:szCs w:val="20"/>
                <w:lang w:val="en-ZA"/>
              </w:rPr>
            </w:pPr>
            <w:r w:rsidRPr="002C0660">
              <w:rPr>
                <w:sz w:val="20"/>
                <w:szCs w:val="20"/>
                <w:lang w:val="en-ZA"/>
              </w:rPr>
              <w:t>6 months</w:t>
            </w:r>
          </w:p>
        </w:tc>
      </w:tr>
      <w:tr w:rsidR="00E526E6" w:rsidRPr="002C0660" w:rsidTr="002C0660">
        <w:trPr>
          <w:trHeight w:val="489"/>
        </w:trPr>
        <w:tc>
          <w:tcPr>
            <w:tcW w:w="259" w:type="pct"/>
            <w:vMerge/>
            <w:tcBorders>
              <w:left w:val="single" w:sz="12" w:space="0" w:color="auto"/>
            </w:tcBorders>
            <w:shd w:val="clear" w:color="auto" w:fill="F2F2F2" w:themeFill="background1" w:themeFillShade="F2"/>
          </w:tcPr>
          <w:p w:rsidR="00E526E6" w:rsidRPr="002C0660" w:rsidRDefault="00E526E6" w:rsidP="00002C8E">
            <w:pPr>
              <w:jc w:val="center"/>
              <w:rPr>
                <w:sz w:val="20"/>
                <w:szCs w:val="20"/>
                <w:lang w:val="en-ZA"/>
              </w:rPr>
            </w:pPr>
          </w:p>
        </w:tc>
        <w:tc>
          <w:tcPr>
            <w:tcW w:w="4741" w:type="pct"/>
            <w:gridSpan w:val="5"/>
            <w:tcBorders>
              <w:right w:val="single" w:sz="12" w:space="0" w:color="auto"/>
            </w:tcBorders>
          </w:tcPr>
          <w:p w:rsidR="00E526E6" w:rsidRPr="002C0660" w:rsidRDefault="00397924" w:rsidP="00397924">
            <w:pPr>
              <w:jc w:val="left"/>
              <w:rPr>
                <w:sz w:val="20"/>
                <w:szCs w:val="20"/>
                <w:lang w:val="en-ZA"/>
              </w:rPr>
            </w:pPr>
            <w:r w:rsidRPr="002C0660">
              <w:rPr>
                <w:sz w:val="20"/>
                <w:szCs w:val="20"/>
                <w:lang w:val="en-ZA"/>
              </w:rPr>
              <w:t>Rationale: Need to increase the number of teachers who feel comfortable using tablets in class. This is important as we want the student tablets to be better utilized in class. For this calendar year we have identified 8 teachers who would embrace this approach. The school will provide them with access to a tablet to enable them to develop appropriate lessons for this platform.</w:t>
            </w:r>
          </w:p>
        </w:tc>
      </w:tr>
      <w:tr w:rsidR="00E526E6" w:rsidRPr="002C0660" w:rsidTr="002C0660">
        <w:trPr>
          <w:trHeight w:val="489"/>
        </w:trPr>
        <w:tc>
          <w:tcPr>
            <w:tcW w:w="259" w:type="pct"/>
            <w:vMerge w:val="restart"/>
            <w:tcBorders>
              <w:left w:val="single" w:sz="12" w:space="0" w:color="auto"/>
            </w:tcBorders>
            <w:shd w:val="clear" w:color="auto" w:fill="F2F2F2" w:themeFill="background1" w:themeFillShade="F2"/>
          </w:tcPr>
          <w:p w:rsidR="00E526E6" w:rsidRPr="002C0660" w:rsidRDefault="00E526E6" w:rsidP="00002C8E">
            <w:pPr>
              <w:jc w:val="center"/>
              <w:rPr>
                <w:sz w:val="20"/>
                <w:szCs w:val="20"/>
                <w:lang w:val="en-ZA"/>
              </w:rPr>
            </w:pPr>
            <w:r w:rsidRPr="002C0660">
              <w:rPr>
                <w:sz w:val="20"/>
                <w:szCs w:val="20"/>
                <w:lang w:val="en-ZA"/>
              </w:rPr>
              <w:t>2</w:t>
            </w:r>
          </w:p>
        </w:tc>
        <w:tc>
          <w:tcPr>
            <w:tcW w:w="1138" w:type="pct"/>
          </w:tcPr>
          <w:p w:rsidR="00E526E6" w:rsidRPr="002C0660" w:rsidRDefault="00E526E6" w:rsidP="006934C6">
            <w:pPr>
              <w:jc w:val="left"/>
              <w:rPr>
                <w:sz w:val="20"/>
                <w:szCs w:val="20"/>
                <w:lang w:val="en-ZA"/>
              </w:rPr>
            </w:pPr>
            <w:r w:rsidRPr="002C0660">
              <w:rPr>
                <w:sz w:val="20"/>
                <w:szCs w:val="20"/>
                <w:lang w:val="en-ZA"/>
              </w:rPr>
              <w:t>PC Tower Computers (Windows Operating System)</w:t>
            </w:r>
          </w:p>
        </w:tc>
        <w:tc>
          <w:tcPr>
            <w:tcW w:w="1766" w:type="pct"/>
          </w:tcPr>
          <w:p w:rsidR="00E526E6" w:rsidRPr="002C0660" w:rsidRDefault="00E526E6" w:rsidP="004F6D44">
            <w:pPr>
              <w:jc w:val="left"/>
              <w:rPr>
                <w:sz w:val="20"/>
                <w:szCs w:val="20"/>
                <w:lang w:val="en-ZA"/>
              </w:rPr>
            </w:pPr>
            <w:r w:rsidRPr="002C0660">
              <w:rPr>
                <w:sz w:val="20"/>
                <w:szCs w:val="20"/>
                <w:lang w:val="en-ZA"/>
              </w:rPr>
              <w:t xml:space="preserve">Individual </w:t>
            </w:r>
            <w:r w:rsidR="004F6D44">
              <w:rPr>
                <w:sz w:val="20"/>
                <w:szCs w:val="20"/>
                <w:lang w:val="en-ZA"/>
              </w:rPr>
              <w:t xml:space="preserve">non-mobile desktop computers </w:t>
            </w:r>
            <w:r w:rsidRPr="002C0660">
              <w:rPr>
                <w:sz w:val="20"/>
                <w:szCs w:val="20"/>
                <w:lang w:val="en-ZA"/>
              </w:rPr>
              <w:t xml:space="preserve">for </w:t>
            </w:r>
            <w:r w:rsidR="004F6D44">
              <w:rPr>
                <w:sz w:val="20"/>
                <w:szCs w:val="20"/>
                <w:lang w:val="en-ZA"/>
              </w:rPr>
              <w:t>administration</w:t>
            </w:r>
            <w:r w:rsidRPr="002C0660">
              <w:rPr>
                <w:sz w:val="20"/>
                <w:szCs w:val="20"/>
                <w:lang w:val="en-ZA"/>
              </w:rPr>
              <w:t xml:space="preserve"> staff to access software applications and the internet. </w:t>
            </w:r>
          </w:p>
        </w:tc>
        <w:tc>
          <w:tcPr>
            <w:tcW w:w="495" w:type="pct"/>
            <w:vAlign w:val="center"/>
          </w:tcPr>
          <w:p w:rsidR="00E526E6" w:rsidRPr="002C0660" w:rsidRDefault="00E526E6" w:rsidP="00002C8E">
            <w:pPr>
              <w:jc w:val="center"/>
              <w:rPr>
                <w:sz w:val="20"/>
                <w:szCs w:val="20"/>
                <w:lang w:val="en-ZA"/>
              </w:rPr>
            </w:pPr>
            <w:r w:rsidRPr="002C0660">
              <w:rPr>
                <w:sz w:val="20"/>
                <w:szCs w:val="20"/>
                <w:lang w:val="en-ZA"/>
              </w:rPr>
              <w:t>2</w:t>
            </w:r>
          </w:p>
        </w:tc>
        <w:tc>
          <w:tcPr>
            <w:tcW w:w="777" w:type="pct"/>
            <w:vAlign w:val="center"/>
          </w:tcPr>
          <w:p w:rsidR="00E526E6" w:rsidRPr="002C0660" w:rsidRDefault="00E526E6" w:rsidP="00002C8E">
            <w:pPr>
              <w:jc w:val="center"/>
              <w:rPr>
                <w:sz w:val="20"/>
                <w:szCs w:val="20"/>
                <w:lang w:val="en-ZA"/>
              </w:rPr>
            </w:pPr>
            <w:r w:rsidRPr="002C0660">
              <w:rPr>
                <w:sz w:val="20"/>
                <w:szCs w:val="20"/>
                <w:lang w:val="en-ZA"/>
              </w:rPr>
              <w:t>$300 ea</w:t>
            </w:r>
            <w:r w:rsidR="006934C6" w:rsidRPr="002C0660">
              <w:rPr>
                <w:sz w:val="20"/>
                <w:szCs w:val="20"/>
                <w:lang w:val="en-ZA"/>
              </w:rPr>
              <w:t>. To be drawn from the administration budget.</w:t>
            </w:r>
          </w:p>
        </w:tc>
        <w:tc>
          <w:tcPr>
            <w:tcW w:w="565" w:type="pct"/>
            <w:tcBorders>
              <w:right w:val="single" w:sz="12" w:space="0" w:color="auto"/>
            </w:tcBorders>
            <w:vAlign w:val="center"/>
          </w:tcPr>
          <w:p w:rsidR="00E526E6" w:rsidRPr="002C0660" w:rsidRDefault="00E526E6" w:rsidP="00002C8E">
            <w:pPr>
              <w:jc w:val="center"/>
              <w:rPr>
                <w:sz w:val="20"/>
                <w:szCs w:val="20"/>
                <w:lang w:val="en-ZA"/>
              </w:rPr>
            </w:pPr>
            <w:r w:rsidRPr="002C0660">
              <w:rPr>
                <w:sz w:val="20"/>
                <w:szCs w:val="20"/>
                <w:lang w:val="en-ZA"/>
              </w:rPr>
              <w:t>6 months</w:t>
            </w:r>
          </w:p>
        </w:tc>
      </w:tr>
      <w:tr w:rsidR="00E526E6" w:rsidRPr="002C0660" w:rsidTr="002C0660">
        <w:trPr>
          <w:trHeight w:val="489"/>
        </w:trPr>
        <w:tc>
          <w:tcPr>
            <w:tcW w:w="259" w:type="pct"/>
            <w:vMerge/>
            <w:tcBorders>
              <w:left w:val="single" w:sz="12" w:space="0" w:color="auto"/>
            </w:tcBorders>
            <w:shd w:val="clear" w:color="auto" w:fill="F2F2F2" w:themeFill="background1" w:themeFillShade="F2"/>
          </w:tcPr>
          <w:p w:rsidR="00E526E6" w:rsidRPr="002C0660" w:rsidRDefault="00E526E6" w:rsidP="00002C8E">
            <w:pPr>
              <w:jc w:val="center"/>
              <w:rPr>
                <w:sz w:val="20"/>
                <w:szCs w:val="20"/>
                <w:lang w:val="en-ZA"/>
              </w:rPr>
            </w:pPr>
          </w:p>
        </w:tc>
        <w:tc>
          <w:tcPr>
            <w:tcW w:w="4741" w:type="pct"/>
            <w:gridSpan w:val="5"/>
            <w:tcBorders>
              <w:right w:val="single" w:sz="12" w:space="0" w:color="auto"/>
            </w:tcBorders>
          </w:tcPr>
          <w:p w:rsidR="00E526E6" w:rsidRPr="002C0660" w:rsidRDefault="00397924" w:rsidP="00397924">
            <w:pPr>
              <w:jc w:val="left"/>
              <w:rPr>
                <w:sz w:val="20"/>
                <w:szCs w:val="20"/>
                <w:lang w:val="en-ZA"/>
              </w:rPr>
            </w:pPr>
            <w:r w:rsidRPr="002C0660">
              <w:rPr>
                <w:sz w:val="20"/>
                <w:szCs w:val="20"/>
                <w:lang w:val="en-ZA"/>
              </w:rPr>
              <w:t>Rationale: Need to start using ICT to improve our administration processes that are currently paper based. We have decided to start with admissions and library. One PC will be positioned in the admin office and the second in the library. They need a Windows OS in order to run the school administration software.</w:t>
            </w:r>
          </w:p>
        </w:tc>
      </w:tr>
      <w:tr w:rsidR="00E526E6" w:rsidRPr="002C0660" w:rsidTr="002C0660">
        <w:trPr>
          <w:trHeight w:val="489"/>
        </w:trPr>
        <w:tc>
          <w:tcPr>
            <w:tcW w:w="259" w:type="pct"/>
            <w:vMerge w:val="restart"/>
            <w:tcBorders>
              <w:left w:val="single" w:sz="12" w:space="0" w:color="auto"/>
            </w:tcBorders>
            <w:shd w:val="clear" w:color="auto" w:fill="F2F2F2" w:themeFill="background1" w:themeFillShade="F2"/>
          </w:tcPr>
          <w:p w:rsidR="00E526E6" w:rsidRPr="002C0660" w:rsidRDefault="00E526E6" w:rsidP="00002C8E">
            <w:pPr>
              <w:jc w:val="center"/>
              <w:rPr>
                <w:sz w:val="20"/>
                <w:szCs w:val="20"/>
                <w:lang w:val="en-ZA"/>
              </w:rPr>
            </w:pPr>
            <w:r w:rsidRPr="002C0660">
              <w:rPr>
                <w:sz w:val="20"/>
                <w:szCs w:val="20"/>
                <w:lang w:val="en-ZA"/>
              </w:rPr>
              <w:t>3</w:t>
            </w:r>
          </w:p>
        </w:tc>
        <w:tc>
          <w:tcPr>
            <w:tcW w:w="1138" w:type="pct"/>
          </w:tcPr>
          <w:p w:rsidR="00E526E6" w:rsidRPr="002C0660" w:rsidRDefault="00E526E6" w:rsidP="006934C6">
            <w:pPr>
              <w:jc w:val="left"/>
              <w:rPr>
                <w:sz w:val="20"/>
                <w:szCs w:val="20"/>
                <w:lang w:val="en-ZA"/>
              </w:rPr>
            </w:pPr>
            <w:r w:rsidRPr="002C0660">
              <w:rPr>
                <w:sz w:val="20"/>
                <w:szCs w:val="20"/>
                <w:lang w:val="en-ZA"/>
              </w:rPr>
              <w:t>Pencilbox School Administration software</w:t>
            </w:r>
          </w:p>
        </w:tc>
        <w:tc>
          <w:tcPr>
            <w:tcW w:w="1766" w:type="pct"/>
          </w:tcPr>
          <w:p w:rsidR="00E526E6" w:rsidRPr="002C0660" w:rsidRDefault="00E526E6" w:rsidP="00002C8E">
            <w:pPr>
              <w:jc w:val="left"/>
              <w:rPr>
                <w:sz w:val="20"/>
                <w:szCs w:val="20"/>
                <w:lang w:val="en-ZA"/>
              </w:rPr>
            </w:pPr>
            <w:r w:rsidRPr="002C0660">
              <w:rPr>
                <w:sz w:val="20"/>
                <w:szCs w:val="20"/>
                <w:lang w:val="en-ZA"/>
              </w:rPr>
              <w:t>Windows software to facilitate admissions, student information, marks, reports and library.</w:t>
            </w:r>
          </w:p>
        </w:tc>
        <w:tc>
          <w:tcPr>
            <w:tcW w:w="495" w:type="pct"/>
            <w:vAlign w:val="center"/>
          </w:tcPr>
          <w:p w:rsidR="00E526E6" w:rsidRPr="002C0660" w:rsidRDefault="00E526E6" w:rsidP="00002C8E">
            <w:pPr>
              <w:jc w:val="center"/>
              <w:rPr>
                <w:sz w:val="20"/>
                <w:szCs w:val="20"/>
                <w:lang w:val="en-ZA"/>
              </w:rPr>
            </w:pPr>
            <w:r w:rsidRPr="002C0660">
              <w:rPr>
                <w:sz w:val="20"/>
                <w:szCs w:val="20"/>
                <w:lang w:val="en-ZA"/>
              </w:rPr>
              <w:t>1</w:t>
            </w:r>
          </w:p>
        </w:tc>
        <w:tc>
          <w:tcPr>
            <w:tcW w:w="777" w:type="pct"/>
            <w:vAlign w:val="center"/>
          </w:tcPr>
          <w:p w:rsidR="00E526E6" w:rsidRPr="002C0660" w:rsidRDefault="00E526E6" w:rsidP="006934C6">
            <w:pPr>
              <w:jc w:val="left"/>
              <w:rPr>
                <w:sz w:val="20"/>
                <w:szCs w:val="20"/>
                <w:lang w:val="en-ZA"/>
              </w:rPr>
            </w:pPr>
            <w:r w:rsidRPr="002C0660">
              <w:rPr>
                <w:sz w:val="20"/>
                <w:szCs w:val="20"/>
                <w:lang w:val="en-ZA"/>
              </w:rPr>
              <w:t>$400 initial fee and then $50 annually after 1</w:t>
            </w:r>
            <w:r w:rsidRPr="002C0660">
              <w:rPr>
                <w:sz w:val="20"/>
                <w:szCs w:val="20"/>
                <w:vertAlign w:val="superscript"/>
                <w:lang w:val="en-ZA"/>
              </w:rPr>
              <w:t>st</w:t>
            </w:r>
            <w:r w:rsidRPr="002C0660">
              <w:rPr>
                <w:sz w:val="20"/>
                <w:szCs w:val="20"/>
                <w:lang w:val="en-ZA"/>
              </w:rPr>
              <w:t xml:space="preserve"> 12 months for support.</w:t>
            </w:r>
            <w:r w:rsidR="006934C6" w:rsidRPr="002C0660">
              <w:rPr>
                <w:sz w:val="20"/>
                <w:szCs w:val="20"/>
                <w:lang w:val="en-ZA"/>
              </w:rPr>
              <w:t xml:space="preserve"> To be drawn from the administration budget.</w:t>
            </w:r>
          </w:p>
        </w:tc>
        <w:tc>
          <w:tcPr>
            <w:tcW w:w="565" w:type="pct"/>
            <w:tcBorders>
              <w:right w:val="single" w:sz="12" w:space="0" w:color="auto"/>
            </w:tcBorders>
            <w:vAlign w:val="center"/>
          </w:tcPr>
          <w:p w:rsidR="00E526E6" w:rsidRPr="002C0660" w:rsidRDefault="00E526E6" w:rsidP="00002C8E">
            <w:pPr>
              <w:jc w:val="center"/>
              <w:rPr>
                <w:sz w:val="20"/>
                <w:szCs w:val="20"/>
                <w:lang w:val="en-ZA"/>
              </w:rPr>
            </w:pPr>
            <w:r w:rsidRPr="002C0660">
              <w:rPr>
                <w:sz w:val="20"/>
                <w:szCs w:val="20"/>
                <w:lang w:val="en-ZA"/>
              </w:rPr>
              <w:t>1</w:t>
            </w:r>
            <w:r w:rsidRPr="002C0660">
              <w:rPr>
                <w:sz w:val="20"/>
                <w:szCs w:val="20"/>
                <w:vertAlign w:val="superscript"/>
                <w:lang w:val="en-ZA"/>
              </w:rPr>
              <w:t>st</w:t>
            </w:r>
            <w:r w:rsidRPr="002C0660">
              <w:rPr>
                <w:sz w:val="20"/>
                <w:szCs w:val="20"/>
                <w:lang w:val="en-ZA"/>
              </w:rPr>
              <w:t xml:space="preserve"> 12 months support free.</w:t>
            </w:r>
          </w:p>
        </w:tc>
      </w:tr>
      <w:tr w:rsidR="00E526E6" w:rsidRPr="002C0660" w:rsidTr="002C0660">
        <w:trPr>
          <w:trHeight w:val="489"/>
        </w:trPr>
        <w:tc>
          <w:tcPr>
            <w:tcW w:w="259" w:type="pct"/>
            <w:vMerge/>
            <w:tcBorders>
              <w:left w:val="single" w:sz="12" w:space="0" w:color="auto"/>
            </w:tcBorders>
            <w:shd w:val="clear" w:color="auto" w:fill="F2F2F2" w:themeFill="background1" w:themeFillShade="F2"/>
          </w:tcPr>
          <w:p w:rsidR="00E526E6" w:rsidRPr="002C0660" w:rsidRDefault="00E526E6" w:rsidP="00002C8E">
            <w:pPr>
              <w:jc w:val="center"/>
              <w:rPr>
                <w:sz w:val="20"/>
                <w:szCs w:val="20"/>
                <w:lang w:val="en-ZA"/>
              </w:rPr>
            </w:pPr>
          </w:p>
        </w:tc>
        <w:tc>
          <w:tcPr>
            <w:tcW w:w="4741" w:type="pct"/>
            <w:gridSpan w:val="5"/>
            <w:tcBorders>
              <w:right w:val="single" w:sz="12" w:space="0" w:color="auto"/>
            </w:tcBorders>
          </w:tcPr>
          <w:p w:rsidR="00E526E6" w:rsidRPr="002C0660" w:rsidRDefault="00397924" w:rsidP="006934C6">
            <w:pPr>
              <w:jc w:val="left"/>
              <w:rPr>
                <w:sz w:val="20"/>
                <w:szCs w:val="20"/>
                <w:lang w:val="en-ZA"/>
              </w:rPr>
            </w:pPr>
            <w:r w:rsidRPr="002C0660">
              <w:rPr>
                <w:sz w:val="20"/>
                <w:szCs w:val="20"/>
                <w:lang w:val="en-ZA"/>
              </w:rPr>
              <w:t>Rationale: The two new PCs (see above) will be installed with Pencilbox school administration software and will use the calendar year to get the</w:t>
            </w:r>
            <w:r w:rsidR="006934C6" w:rsidRPr="002C0660">
              <w:rPr>
                <w:sz w:val="20"/>
                <w:szCs w:val="20"/>
                <w:lang w:val="en-ZA"/>
              </w:rPr>
              <w:t xml:space="preserve"> library and admissions </w:t>
            </w:r>
            <w:r w:rsidRPr="002C0660">
              <w:rPr>
                <w:sz w:val="20"/>
                <w:szCs w:val="20"/>
                <w:lang w:val="en-ZA"/>
              </w:rPr>
              <w:t>modules up and running. Next year’s admissions will be processed using the software and all library assets will be loaded into library module and loans tracked using the software.</w:t>
            </w:r>
          </w:p>
        </w:tc>
      </w:tr>
      <w:tr w:rsidR="00397924" w:rsidRPr="002C0660" w:rsidTr="002C0660">
        <w:trPr>
          <w:trHeight w:val="489"/>
        </w:trPr>
        <w:tc>
          <w:tcPr>
            <w:tcW w:w="259" w:type="pct"/>
            <w:vMerge w:val="restart"/>
            <w:tcBorders>
              <w:left w:val="single" w:sz="12" w:space="0" w:color="auto"/>
            </w:tcBorders>
            <w:shd w:val="clear" w:color="auto" w:fill="F2F2F2" w:themeFill="background1" w:themeFillShade="F2"/>
          </w:tcPr>
          <w:p w:rsidR="00397924" w:rsidRPr="002C0660" w:rsidRDefault="00397924" w:rsidP="00002C8E">
            <w:pPr>
              <w:jc w:val="center"/>
              <w:rPr>
                <w:sz w:val="20"/>
                <w:szCs w:val="20"/>
                <w:lang w:val="en-ZA"/>
              </w:rPr>
            </w:pPr>
            <w:r w:rsidRPr="002C0660">
              <w:rPr>
                <w:sz w:val="20"/>
                <w:szCs w:val="20"/>
                <w:lang w:val="en-ZA"/>
              </w:rPr>
              <w:t>4</w:t>
            </w:r>
          </w:p>
        </w:tc>
        <w:tc>
          <w:tcPr>
            <w:tcW w:w="1138" w:type="pct"/>
          </w:tcPr>
          <w:p w:rsidR="00397924" w:rsidRPr="002C0660" w:rsidRDefault="00397924" w:rsidP="006934C6">
            <w:pPr>
              <w:jc w:val="left"/>
              <w:rPr>
                <w:sz w:val="20"/>
                <w:szCs w:val="20"/>
                <w:lang w:val="en-ZA"/>
              </w:rPr>
            </w:pPr>
          </w:p>
        </w:tc>
        <w:tc>
          <w:tcPr>
            <w:tcW w:w="1766" w:type="pct"/>
          </w:tcPr>
          <w:p w:rsidR="00397924" w:rsidRPr="002C0660" w:rsidRDefault="00397924" w:rsidP="006934C6">
            <w:pPr>
              <w:jc w:val="left"/>
              <w:rPr>
                <w:sz w:val="20"/>
                <w:szCs w:val="20"/>
                <w:lang w:val="en-ZA"/>
              </w:rPr>
            </w:pPr>
          </w:p>
        </w:tc>
        <w:tc>
          <w:tcPr>
            <w:tcW w:w="495" w:type="pct"/>
            <w:vAlign w:val="center"/>
          </w:tcPr>
          <w:p w:rsidR="00397924" w:rsidRPr="002C0660" w:rsidRDefault="00397924" w:rsidP="006934C6">
            <w:pPr>
              <w:jc w:val="left"/>
              <w:rPr>
                <w:sz w:val="20"/>
                <w:szCs w:val="20"/>
                <w:lang w:val="en-ZA"/>
              </w:rPr>
            </w:pPr>
          </w:p>
        </w:tc>
        <w:tc>
          <w:tcPr>
            <w:tcW w:w="777" w:type="pct"/>
            <w:vAlign w:val="center"/>
          </w:tcPr>
          <w:p w:rsidR="00397924" w:rsidRPr="002C0660" w:rsidRDefault="00397924" w:rsidP="006934C6">
            <w:pPr>
              <w:jc w:val="left"/>
              <w:rPr>
                <w:sz w:val="20"/>
                <w:szCs w:val="20"/>
                <w:lang w:val="en-ZA"/>
              </w:rPr>
            </w:pPr>
          </w:p>
        </w:tc>
        <w:tc>
          <w:tcPr>
            <w:tcW w:w="565" w:type="pct"/>
            <w:tcBorders>
              <w:right w:val="single" w:sz="12" w:space="0" w:color="auto"/>
            </w:tcBorders>
            <w:vAlign w:val="center"/>
          </w:tcPr>
          <w:p w:rsidR="00397924" w:rsidRPr="002C0660" w:rsidRDefault="00397924" w:rsidP="006934C6">
            <w:pPr>
              <w:jc w:val="left"/>
              <w:rPr>
                <w:sz w:val="20"/>
                <w:szCs w:val="20"/>
                <w:lang w:val="en-ZA"/>
              </w:rPr>
            </w:pPr>
          </w:p>
        </w:tc>
      </w:tr>
      <w:tr w:rsidR="00397924" w:rsidRPr="002C0660" w:rsidTr="002C0660">
        <w:trPr>
          <w:trHeight w:val="489"/>
        </w:trPr>
        <w:tc>
          <w:tcPr>
            <w:tcW w:w="259" w:type="pct"/>
            <w:vMerge/>
            <w:tcBorders>
              <w:left w:val="single" w:sz="12" w:space="0" w:color="auto"/>
            </w:tcBorders>
            <w:shd w:val="clear" w:color="auto" w:fill="F2F2F2" w:themeFill="background1" w:themeFillShade="F2"/>
          </w:tcPr>
          <w:p w:rsidR="00397924" w:rsidRPr="002C0660" w:rsidRDefault="00397924" w:rsidP="00002C8E">
            <w:pPr>
              <w:jc w:val="center"/>
              <w:rPr>
                <w:sz w:val="20"/>
                <w:szCs w:val="20"/>
                <w:lang w:val="en-ZA"/>
              </w:rPr>
            </w:pPr>
          </w:p>
        </w:tc>
        <w:tc>
          <w:tcPr>
            <w:tcW w:w="4741" w:type="pct"/>
            <w:gridSpan w:val="5"/>
            <w:tcBorders>
              <w:right w:val="single" w:sz="12" w:space="0" w:color="auto"/>
            </w:tcBorders>
          </w:tcPr>
          <w:p w:rsidR="00397924" w:rsidRPr="002C0660" w:rsidRDefault="006934C6" w:rsidP="006934C6">
            <w:pPr>
              <w:jc w:val="left"/>
              <w:rPr>
                <w:sz w:val="20"/>
                <w:szCs w:val="20"/>
                <w:lang w:val="en-ZA"/>
              </w:rPr>
            </w:pPr>
            <w:r w:rsidRPr="002C0660">
              <w:rPr>
                <w:sz w:val="20"/>
                <w:szCs w:val="20"/>
                <w:lang w:val="en-ZA"/>
              </w:rPr>
              <w:t>Rationale:</w:t>
            </w:r>
          </w:p>
        </w:tc>
      </w:tr>
      <w:tr w:rsidR="00397924" w:rsidRPr="002C0660" w:rsidTr="002C0660">
        <w:trPr>
          <w:trHeight w:val="489"/>
        </w:trPr>
        <w:tc>
          <w:tcPr>
            <w:tcW w:w="259" w:type="pct"/>
            <w:vMerge w:val="restart"/>
            <w:tcBorders>
              <w:left w:val="single" w:sz="12" w:space="0" w:color="auto"/>
            </w:tcBorders>
            <w:shd w:val="clear" w:color="auto" w:fill="F2F2F2" w:themeFill="background1" w:themeFillShade="F2"/>
          </w:tcPr>
          <w:p w:rsidR="00397924" w:rsidRPr="002C0660" w:rsidRDefault="00397924" w:rsidP="00002C8E">
            <w:pPr>
              <w:jc w:val="center"/>
              <w:rPr>
                <w:sz w:val="20"/>
                <w:szCs w:val="20"/>
                <w:lang w:val="en-ZA"/>
              </w:rPr>
            </w:pPr>
            <w:r w:rsidRPr="002C0660">
              <w:rPr>
                <w:sz w:val="20"/>
                <w:szCs w:val="20"/>
                <w:lang w:val="en-ZA"/>
              </w:rPr>
              <w:t>5</w:t>
            </w:r>
          </w:p>
        </w:tc>
        <w:tc>
          <w:tcPr>
            <w:tcW w:w="1138" w:type="pct"/>
          </w:tcPr>
          <w:p w:rsidR="00397924" w:rsidRPr="002C0660" w:rsidRDefault="00397924" w:rsidP="006934C6">
            <w:pPr>
              <w:jc w:val="left"/>
              <w:rPr>
                <w:sz w:val="20"/>
                <w:szCs w:val="20"/>
                <w:lang w:val="en-ZA"/>
              </w:rPr>
            </w:pPr>
          </w:p>
        </w:tc>
        <w:tc>
          <w:tcPr>
            <w:tcW w:w="1766" w:type="pct"/>
          </w:tcPr>
          <w:p w:rsidR="00397924" w:rsidRPr="002C0660" w:rsidRDefault="00397924" w:rsidP="006934C6">
            <w:pPr>
              <w:jc w:val="left"/>
              <w:rPr>
                <w:sz w:val="20"/>
                <w:szCs w:val="20"/>
                <w:lang w:val="en-ZA"/>
              </w:rPr>
            </w:pPr>
          </w:p>
        </w:tc>
        <w:tc>
          <w:tcPr>
            <w:tcW w:w="495" w:type="pct"/>
            <w:vAlign w:val="center"/>
          </w:tcPr>
          <w:p w:rsidR="00397924" w:rsidRPr="002C0660" w:rsidRDefault="00397924" w:rsidP="006934C6">
            <w:pPr>
              <w:jc w:val="left"/>
              <w:rPr>
                <w:sz w:val="20"/>
                <w:szCs w:val="20"/>
                <w:lang w:val="en-ZA"/>
              </w:rPr>
            </w:pPr>
          </w:p>
        </w:tc>
        <w:tc>
          <w:tcPr>
            <w:tcW w:w="777" w:type="pct"/>
            <w:vAlign w:val="center"/>
          </w:tcPr>
          <w:p w:rsidR="00397924" w:rsidRPr="002C0660" w:rsidRDefault="00397924" w:rsidP="006934C6">
            <w:pPr>
              <w:jc w:val="left"/>
              <w:rPr>
                <w:sz w:val="20"/>
                <w:szCs w:val="20"/>
                <w:lang w:val="en-ZA"/>
              </w:rPr>
            </w:pPr>
          </w:p>
        </w:tc>
        <w:tc>
          <w:tcPr>
            <w:tcW w:w="565" w:type="pct"/>
            <w:tcBorders>
              <w:right w:val="single" w:sz="12" w:space="0" w:color="auto"/>
            </w:tcBorders>
            <w:vAlign w:val="center"/>
          </w:tcPr>
          <w:p w:rsidR="00397924" w:rsidRPr="002C0660" w:rsidRDefault="00397924" w:rsidP="006934C6">
            <w:pPr>
              <w:jc w:val="left"/>
              <w:rPr>
                <w:sz w:val="20"/>
                <w:szCs w:val="20"/>
                <w:lang w:val="en-ZA"/>
              </w:rPr>
            </w:pPr>
          </w:p>
        </w:tc>
      </w:tr>
      <w:tr w:rsidR="00397924" w:rsidRPr="002C0660" w:rsidTr="002C0660">
        <w:trPr>
          <w:trHeight w:val="489"/>
        </w:trPr>
        <w:tc>
          <w:tcPr>
            <w:tcW w:w="259" w:type="pct"/>
            <w:vMerge/>
            <w:tcBorders>
              <w:left w:val="single" w:sz="12" w:space="0" w:color="auto"/>
              <w:bottom w:val="single" w:sz="12" w:space="0" w:color="auto"/>
            </w:tcBorders>
            <w:shd w:val="clear" w:color="auto" w:fill="F2F2F2" w:themeFill="background1" w:themeFillShade="F2"/>
          </w:tcPr>
          <w:p w:rsidR="00397924" w:rsidRPr="002C0660" w:rsidRDefault="00397924" w:rsidP="00002C8E">
            <w:pPr>
              <w:jc w:val="center"/>
              <w:rPr>
                <w:sz w:val="20"/>
                <w:szCs w:val="20"/>
                <w:lang w:val="en-ZA"/>
              </w:rPr>
            </w:pPr>
          </w:p>
        </w:tc>
        <w:tc>
          <w:tcPr>
            <w:tcW w:w="4741" w:type="pct"/>
            <w:gridSpan w:val="5"/>
            <w:tcBorders>
              <w:bottom w:val="single" w:sz="12" w:space="0" w:color="auto"/>
              <w:right w:val="single" w:sz="12" w:space="0" w:color="auto"/>
            </w:tcBorders>
          </w:tcPr>
          <w:p w:rsidR="00397924" w:rsidRPr="002C0660" w:rsidRDefault="006934C6" w:rsidP="006934C6">
            <w:pPr>
              <w:jc w:val="left"/>
              <w:rPr>
                <w:sz w:val="20"/>
                <w:szCs w:val="20"/>
                <w:lang w:val="en-ZA"/>
              </w:rPr>
            </w:pPr>
            <w:r w:rsidRPr="002C0660">
              <w:rPr>
                <w:sz w:val="20"/>
                <w:szCs w:val="20"/>
                <w:lang w:val="en-ZA"/>
              </w:rPr>
              <w:t>Rationale:</w:t>
            </w:r>
          </w:p>
        </w:tc>
      </w:tr>
    </w:tbl>
    <w:p w:rsidR="00E526E6" w:rsidRPr="00E526E6" w:rsidRDefault="00E526E6" w:rsidP="00E526E6"/>
    <w:p w:rsidR="00C71071" w:rsidRDefault="00C71071" w:rsidP="00C71071">
      <w:pPr>
        <w:pStyle w:val="Heading3"/>
      </w:pPr>
      <w:r>
        <w:t>Strategies to cover operating costs</w:t>
      </w:r>
    </w:p>
    <w:p w:rsidR="009D5075" w:rsidRDefault="009D5075" w:rsidP="002C6458">
      <w:pPr>
        <w:shd w:val="clear" w:color="auto" w:fill="F2DBDB" w:themeFill="accent2" w:themeFillTint="33"/>
      </w:pPr>
      <w:r>
        <w:t xml:space="preserve">Acquiring ICT is one thing, maintaining and upgrading it over time is another. How will the school cover its ICT operating costs? It is important that ICT maintenance costs become </w:t>
      </w:r>
      <w:r w:rsidR="002C0660">
        <w:t xml:space="preserve">a </w:t>
      </w:r>
      <w:r>
        <w:t>regular line item in the school’s annual budget. Regular costs could include:</w:t>
      </w:r>
    </w:p>
    <w:p w:rsidR="009D5075" w:rsidRDefault="0041038C" w:rsidP="002C6458">
      <w:pPr>
        <w:pStyle w:val="ListParagraph"/>
        <w:numPr>
          <w:ilvl w:val="0"/>
          <w:numId w:val="36"/>
        </w:numPr>
        <w:shd w:val="clear" w:color="auto" w:fill="F2DBDB" w:themeFill="accent2" w:themeFillTint="33"/>
        <w:ind w:left="720"/>
      </w:pPr>
      <w:r>
        <w:t>Replacement/</w:t>
      </w:r>
      <w:r w:rsidR="009D5075">
        <w:t xml:space="preserve">repair of broken </w:t>
      </w:r>
      <w:r>
        <w:t xml:space="preserve">or malfunctioning </w:t>
      </w:r>
      <w:r w:rsidR="009D5075">
        <w:t>hardware</w:t>
      </w:r>
    </w:p>
    <w:p w:rsidR="009D5075" w:rsidRDefault="009D5075" w:rsidP="002C6458">
      <w:pPr>
        <w:pStyle w:val="ListParagraph"/>
        <w:numPr>
          <w:ilvl w:val="0"/>
          <w:numId w:val="36"/>
        </w:numPr>
        <w:shd w:val="clear" w:color="auto" w:fill="F2DBDB" w:themeFill="accent2" w:themeFillTint="33"/>
        <w:ind w:left="720"/>
      </w:pPr>
      <w:r>
        <w:t>Annual software costs: e.g. Antivirus software &amp; school administration package support subscriptions</w:t>
      </w:r>
    </w:p>
    <w:p w:rsidR="009D5075" w:rsidRDefault="009D5075" w:rsidP="002C6458">
      <w:pPr>
        <w:pStyle w:val="ListParagraph"/>
        <w:numPr>
          <w:ilvl w:val="0"/>
          <w:numId w:val="36"/>
        </w:numPr>
        <w:shd w:val="clear" w:color="auto" w:fill="F2DBDB" w:themeFill="accent2" w:themeFillTint="33"/>
        <w:ind w:left="720"/>
      </w:pPr>
      <w:r>
        <w:t>Internet monthly costs: Internet Service Provider</w:t>
      </w:r>
      <w:r w:rsidR="0041038C">
        <w:t xml:space="preserve">, </w:t>
      </w:r>
      <w:r>
        <w:t>line hire</w:t>
      </w:r>
      <w:r w:rsidR="0041038C">
        <w:t xml:space="preserve"> or cellular data package.</w:t>
      </w:r>
    </w:p>
    <w:p w:rsidR="009D5075" w:rsidRDefault="009D5075" w:rsidP="002C6458">
      <w:pPr>
        <w:pStyle w:val="ListParagraph"/>
        <w:numPr>
          <w:ilvl w:val="0"/>
          <w:numId w:val="36"/>
        </w:numPr>
        <w:shd w:val="clear" w:color="auto" w:fill="F2DBDB" w:themeFill="accent2" w:themeFillTint="33"/>
        <w:ind w:left="720"/>
      </w:pPr>
      <w:r>
        <w:t>Consumables: Paper, toner, ink cartridges</w:t>
      </w:r>
      <w:r w:rsidR="0041038C">
        <w:t xml:space="preserve"> etc.</w:t>
      </w:r>
    </w:p>
    <w:p w:rsidR="009D5075" w:rsidRDefault="009D5075" w:rsidP="002C6458">
      <w:pPr>
        <w:pStyle w:val="ListParagraph"/>
        <w:numPr>
          <w:ilvl w:val="0"/>
          <w:numId w:val="36"/>
        </w:numPr>
        <w:shd w:val="clear" w:color="auto" w:fill="F2DBDB" w:themeFill="accent2" w:themeFillTint="33"/>
        <w:ind w:left="720"/>
      </w:pPr>
      <w:r>
        <w:t>Every 2-3 years equipment and software upgrades</w:t>
      </w:r>
    </w:p>
    <w:p w:rsidR="0041038C" w:rsidRDefault="00AE767E" w:rsidP="002C6458">
      <w:pPr>
        <w:shd w:val="clear" w:color="auto" w:fill="F2DBDB" w:themeFill="accent2" w:themeFillTint="33"/>
      </w:pPr>
      <w:r>
        <w:t xml:space="preserve">How might the school meet these regular costs? Existing fund allocations/income could be reorganized so that ICT is incorporated into budgets. </w:t>
      </w:r>
      <w:r w:rsidR="0041038C">
        <w:t xml:space="preserve">Alternatively </w:t>
      </w:r>
      <w:r>
        <w:t xml:space="preserve">a student ICT </w:t>
      </w:r>
      <w:r w:rsidR="009D5075">
        <w:t>levy</w:t>
      </w:r>
      <w:r>
        <w:t xml:space="preserve"> could be implemented on</w:t>
      </w:r>
      <w:r w:rsidR="009D5075">
        <w:t xml:space="preserve"> top of the regular school fees. </w:t>
      </w:r>
      <w:r w:rsidR="0041038C">
        <w:t>Also investigate partnerships with influential parents or local businesses. Also consider special fund raisers designed to bring in cash and also spread community awareness of the school’s ICT needs.</w:t>
      </w:r>
    </w:p>
    <w:p w:rsidR="0041038C" w:rsidRDefault="0041038C" w:rsidP="0041038C">
      <w:pPr>
        <w:pStyle w:val="Heading3"/>
      </w:pPr>
      <w:r>
        <w:t>Roles and responsibilities</w:t>
      </w:r>
    </w:p>
    <w:p w:rsidR="009114AD" w:rsidRDefault="0041038C" w:rsidP="002C6458">
      <w:pPr>
        <w:shd w:val="clear" w:color="auto" w:fill="F2DBDB" w:themeFill="accent2" w:themeFillTint="33"/>
      </w:pPr>
      <w:r>
        <w:t>In this section</w:t>
      </w:r>
      <w:r w:rsidR="002C0660">
        <w:t>,</w:t>
      </w:r>
      <w:r>
        <w:t xml:space="preserve"> identify </w:t>
      </w:r>
      <w:r w:rsidR="009114AD">
        <w:t>the role</w:t>
      </w:r>
      <w:r w:rsidR="00AE767E">
        <w:t>s of the various staff, parents,</w:t>
      </w:r>
      <w:r w:rsidR="009114AD">
        <w:t xml:space="preserve"> students</w:t>
      </w:r>
      <w:r w:rsidR="002C0660">
        <w:t>,</w:t>
      </w:r>
      <w:r w:rsidR="009114AD">
        <w:t xml:space="preserve"> </w:t>
      </w:r>
      <w:r w:rsidR="002C0660">
        <w:t>and</w:t>
      </w:r>
      <w:r w:rsidR="00AE767E">
        <w:t xml:space="preserve"> student societies</w:t>
      </w:r>
      <w:r w:rsidR="002C0660">
        <w:t>,</w:t>
      </w:r>
      <w:r w:rsidR="00AE767E">
        <w:t xml:space="preserve"> </w:t>
      </w:r>
      <w:r w:rsidR="00BB40A4">
        <w:t xml:space="preserve">as well as outside contractors </w:t>
      </w:r>
      <w:r w:rsidR="009114AD">
        <w:t xml:space="preserve">who will help </w:t>
      </w:r>
      <w:r w:rsidR="002C0660">
        <w:t xml:space="preserve">to </w:t>
      </w:r>
      <w:r w:rsidR="009114AD">
        <w:t xml:space="preserve">coordinate ICT at the school. Below </w:t>
      </w:r>
      <w:r w:rsidR="002C0660">
        <w:t>is</w:t>
      </w:r>
      <w:r w:rsidR="009114AD">
        <w:t xml:space="preserve"> a </w:t>
      </w:r>
      <w:r w:rsidR="002C0660">
        <w:t xml:space="preserve">list </w:t>
      </w:r>
      <w:r w:rsidR="009114AD">
        <w:t>of tasks. Organize them into defined roles for one or more ICT coordinators:</w:t>
      </w:r>
    </w:p>
    <w:p w:rsidR="009114AD" w:rsidRDefault="009114AD" w:rsidP="002C6458">
      <w:pPr>
        <w:pStyle w:val="ListParagraph"/>
        <w:numPr>
          <w:ilvl w:val="0"/>
          <w:numId w:val="32"/>
        </w:numPr>
        <w:shd w:val="clear" w:color="auto" w:fill="F2DBDB" w:themeFill="accent2" w:themeFillTint="33"/>
        <w:ind w:left="720"/>
      </w:pPr>
      <w:r>
        <w:t>Acquisition of equipment</w:t>
      </w:r>
      <w:r w:rsidR="001526CE">
        <w:t>.</w:t>
      </w:r>
    </w:p>
    <w:p w:rsidR="009114AD" w:rsidRDefault="009114AD" w:rsidP="002C6458">
      <w:pPr>
        <w:pStyle w:val="ListParagraph"/>
        <w:numPr>
          <w:ilvl w:val="0"/>
          <w:numId w:val="32"/>
        </w:numPr>
        <w:shd w:val="clear" w:color="auto" w:fill="F2DBDB" w:themeFill="accent2" w:themeFillTint="33"/>
        <w:ind w:left="720"/>
      </w:pPr>
      <w:r>
        <w:t xml:space="preserve">Set up </w:t>
      </w:r>
      <w:r w:rsidR="00BB40A4">
        <w:t>and i</w:t>
      </w:r>
      <w:r>
        <w:t>nstallation</w:t>
      </w:r>
      <w:r w:rsidR="001526CE">
        <w:t>.</w:t>
      </w:r>
    </w:p>
    <w:p w:rsidR="009114AD" w:rsidRDefault="009114AD" w:rsidP="002C6458">
      <w:pPr>
        <w:pStyle w:val="ListParagraph"/>
        <w:numPr>
          <w:ilvl w:val="0"/>
          <w:numId w:val="32"/>
        </w:numPr>
        <w:shd w:val="clear" w:color="auto" w:fill="F2DBDB" w:themeFill="accent2" w:themeFillTint="33"/>
        <w:ind w:left="720"/>
      </w:pPr>
      <w:r>
        <w:t>Daily maintenance</w:t>
      </w:r>
      <w:r w:rsidR="00BB40A4">
        <w:t xml:space="preserve"> (Virus checker updates, cleaning keyboards &amp; mouses, clearing hard drives when full of discarded files, backups, minor repairs such as paper jams, inserting ink cartri</w:t>
      </w:r>
      <w:r w:rsidR="002C0660">
        <w:t>dges, rebooting routers etc.).</w:t>
      </w:r>
    </w:p>
    <w:p w:rsidR="00BB40A4" w:rsidRDefault="00BB40A4" w:rsidP="002C6458">
      <w:pPr>
        <w:pStyle w:val="ListParagraph"/>
        <w:numPr>
          <w:ilvl w:val="0"/>
          <w:numId w:val="32"/>
        </w:numPr>
        <w:shd w:val="clear" w:color="auto" w:fill="F2DBDB" w:themeFill="accent2" w:themeFillTint="33"/>
        <w:ind w:left="720"/>
      </w:pPr>
      <w:r>
        <w:t>Serious repairs to ICT when damaged or broken (especially once out of warranty);</w:t>
      </w:r>
    </w:p>
    <w:p w:rsidR="00BB40A4" w:rsidRDefault="00BB40A4" w:rsidP="002C6458">
      <w:pPr>
        <w:pStyle w:val="ListParagraph"/>
        <w:numPr>
          <w:ilvl w:val="0"/>
          <w:numId w:val="32"/>
        </w:numPr>
        <w:shd w:val="clear" w:color="auto" w:fill="F2DBDB" w:themeFill="accent2" w:themeFillTint="33"/>
        <w:ind w:left="720"/>
      </w:pPr>
      <w:r>
        <w:t>Upgrading ICT after a number of years when</w:t>
      </w:r>
      <w:r w:rsidR="001526CE">
        <w:t xml:space="preserve"> existing equipment is obsolete.</w:t>
      </w:r>
    </w:p>
    <w:p w:rsidR="009114AD" w:rsidRDefault="00BB40A4" w:rsidP="002C6458">
      <w:pPr>
        <w:pStyle w:val="ListParagraph"/>
        <w:numPr>
          <w:ilvl w:val="0"/>
          <w:numId w:val="32"/>
        </w:numPr>
        <w:shd w:val="clear" w:color="auto" w:fill="F2DBDB" w:themeFill="accent2" w:themeFillTint="33"/>
        <w:ind w:left="720"/>
      </w:pPr>
      <w:r>
        <w:t xml:space="preserve">Purchasing of consumables (paper, toner etc.), </w:t>
      </w:r>
      <w:r w:rsidR="00551558">
        <w:t xml:space="preserve">monthly </w:t>
      </w:r>
      <w:r>
        <w:t>payment</w:t>
      </w:r>
      <w:r w:rsidR="001526CE">
        <w:t>s to Internet Service Providers.</w:t>
      </w:r>
    </w:p>
    <w:p w:rsidR="00BB40A4" w:rsidRDefault="00BB40A4" w:rsidP="002C6458">
      <w:pPr>
        <w:pStyle w:val="ListParagraph"/>
        <w:numPr>
          <w:ilvl w:val="0"/>
          <w:numId w:val="32"/>
        </w:numPr>
        <w:shd w:val="clear" w:color="auto" w:fill="F2DBDB" w:themeFill="accent2" w:themeFillTint="33"/>
        <w:ind w:left="720"/>
      </w:pPr>
      <w:r>
        <w:t>Professional development and training</w:t>
      </w:r>
      <w:r w:rsidR="001526CE">
        <w:t>.</w:t>
      </w:r>
    </w:p>
    <w:p w:rsidR="00BB40A4" w:rsidRDefault="00BB40A4" w:rsidP="002C6458">
      <w:pPr>
        <w:pStyle w:val="ListParagraph"/>
        <w:numPr>
          <w:ilvl w:val="0"/>
          <w:numId w:val="32"/>
        </w:numPr>
        <w:shd w:val="clear" w:color="auto" w:fill="F2DBDB" w:themeFill="accent2" w:themeFillTint="33"/>
        <w:ind w:left="720"/>
      </w:pPr>
      <w:r>
        <w:t>Daily ICT support to students and staff with specific needs.</w:t>
      </w:r>
    </w:p>
    <w:p w:rsidR="00BB40A4" w:rsidRDefault="001526CE" w:rsidP="002C6458">
      <w:pPr>
        <w:pStyle w:val="ListParagraph"/>
        <w:numPr>
          <w:ilvl w:val="0"/>
          <w:numId w:val="32"/>
        </w:numPr>
        <w:shd w:val="clear" w:color="auto" w:fill="F2DBDB" w:themeFill="accent2" w:themeFillTint="33"/>
        <w:ind w:left="720"/>
      </w:pPr>
      <w:r>
        <w:t>Monitoring use.</w:t>
      </w:r>
    </w:p>
    <w:p w:rsidR="00AE767E" w:rsidRPr="009114AD" w:rsidRDefault="00AE767E" w:rsidP="002C6458">
      <w:pPr>
        <w:shd w:val="clear" w:color="auto" w:fill="F2DBDB" w:themeFill="accent2" w:themeFillTint="33"/>
      </w:pPr>
      <w:r>
        <w:lastRenderedPageBreak/>
        <w:t>In addition</w:t>
      </w:r>
      <w:r w:rsidR="001526CE">
        <w:t>,</w:t>
      </w:r>
      <w:r>
        <w:t xml:space="preserve"> it is worth ensuring that both staff and students understand that using the school’s ICT platform </w:t>
      </w:r>
      <w:r w:rsidR="00BA7514">
        <w:t>comes with responsibilities</w:t>
      </w:r>
      <w:r>
        <w:t>. Computers and the Internet offer an opening to a world of vast content and numerous tools. It is also an excellent communication channel. However</w:t>
      </w:r>
      <w:r w:rsidR="00BA7514">
        <w:t>,</w:t>
      </w:r>
      <w:r>
        <w:t xml:space="preserve"> without setting down </w:t>
      </w:r>
      <w:r w:rsidR="00BA7514">
        <w:t>expectations</w:t>
      </w:r>
      <w:r w:rsidR="001526CE">
        <w:t>,</w:t>
      </w:r>
      <w:r>
        <w:t xml:space="preserve"> both students and staff can abuse the platform by using </w:t>
      </w:r>
      <w:r w:rsidR="00BA7514">
        <w:t xml:space="preserve">school </w:t>
      </w:r>
      <w:r>
        <w:t xml:space="preserve">bandwidth for private use often at the expense of those trying to use the platform for educational purposes. </w:t>
      </w:r>
      <w:r w:rsidR="00BA7514">
        <w:t>In order to make responsibilities clear</w:t>
      </w:r>
      <w:r w:rsidR="001526CE">
        <w:t>,</w:t>
      </w:r>
      <w:r w:rsidR="00BA7514">
        <w:t xml:space="preserve"> all parties should sign an ICT Acceptable Use </w:t>
      </w:r>
      <w:r w:rsidR="001526CE">
        <w:t>A</w:t>
      </w:r>
      <w:r w:rsidR="00BA7514">
        <w:t>greement. (See Appendix A for an example of such a document.)</w:t>
      </w:r>
    </w:p>
    <w:p w:rsidR="00C71071" w:rsidRPr="00C71071" w:rsidRDefault="00136C4F" w:rsidP="00C71071">
      <w:pPr>
        <w:pStyle w:val="Heading3"/>
      </w:pPr>
      <w:r>
        <w:t>M</w:t>
      </w:r>
      <w:r w:rsidR="00C71071">
        <w:t>onitoring and evaluation</w:t>
      </w:r>
    </w:p>
    <w:p w:rsidR="00F51CCF" w:rsidRDefault="00551558" w:rsidP="00CE68C5">
      <w:pPr>
        <w:shd w:val="clear" w:color="auto" w:fill="F2DBDB" w:themeFill="accent2" w:themeFillTint="33"/>
      </w:pPr>
      <w:r>
        <w:t>How does the school determine if ICT is impacting positively on teaching and learning, staff productivity, school administration and communication? It is possible that the equipment is not adding value</w:t>
      </w:r>
      <w:r w:rsidR="001526CE">
        <w:t>,</w:t>
      </w:r>
      <w:r>
        <w:t xml:space="preserve"> but how would you know? In this </w:t>
      </w:r>
      <w:r w:rsidR="00A27B73">
        <w:t>section,</w:t>
      </w:r>
      <w:r>
        <w:t xml:space="preserve"> describe how you will monitor and evaluate the contribution ICT is making to school processes.</w:t>
      </w:r>
      <w:bookmarkStart w:id="0" w:name="_GoBack"/>
      <w:bookmarkEnd w:id="0"/>
    </w:p>
    <w:sectPr w:rsidR="00F51CCF" w:rsidSect="00E526E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68C" w:rsidRDefault="009A068C" w:rsidP="003B637F">
      <w:r>
        <w:separator/>
      </w:r>
    </w:p>
  </w:endnote>
  <w:endnote w:type="continuationSeparator" w:id="0">
    <w:p w:rsidR="009A068C" w:rsidRDefault="009A068C" w:rsidP="003B6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79138"/>
      <w:docPartObj>
        <w:docPartGallery w:val="Page Numbers (Bottom of Page)"/>
        <w:docPartUnique/>
      </w:docPartObj>
    </w:sdtPr>
    <w:sdtEndPr/>
    <w:sdtContent>
      <w:p w:rsidR="006D4DF8" w:rsidRDefault="00374E0F" w:rsidP="003B637F">
        <w:pPr>
          <w:pStyle w:val="Footer"/>
        </w:pPr>
        <w:r>
          <w:fldChar w:fldCharType="begin"/>
        </w:r>
        <w:r>
          <w:instrText xml:space="preserve"> PAGE   \* MERGEFORMAT </w:instrText>
        </w:r>
        <w:r>
          <w:fldChar w:fldCharType="separate"/>
        </w:r>
        <w:r w:rsidR="00CE68C5">
          <w:rPr>
            <w:noProof/>
          </w:rPr>
          <w:t>11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79141"/>
      <w:docPartObj>
        <w:docPartGallery w:val="Page Numbers (Bottom of Page)"/>
        <w:docPartUnique/>
      </w:docPartObj>
    </w:sdtPr>
    <w:sdtEndPr/>
    <w:sdtContent>
      <w:p w:rsidR="006D4DF8" w:rsidRDefault="00374E0F" w:rsidP="003B637F">
        <w:pPr>
          <w:pStyle w:val="Footer"/>
        </w:pPr>
        <w:r>
          <w:fldChar w:fldCharType="begin"/>
        </w:r>
        <w:r>
          <w:instrText xml:space="preserve"> PAGE   \* MERGEFORMAT </w:instrText>
        </w:r>
        <w:r>
          <w:fldChar w:fldCharType="separate"/>
        </w:r>
        <w:r w:rsidR="00CE68C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68C" w:rsidRDefault="009A068C" w:rsidP="003B637F">
      <w:r>
        <w:separator/>
      </w:r>
    </w:p>
  </w:footnote>
  <w:footnote w:type="continuationSeparator" w:id="0">
    <w:p w:rsidR="009A068C" w:rsidRDefault="009A068C" w:rsidP="003B6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DF8" w:rsidRDefault="006D4DF8">
    <w:pPr>
      <w:pStyle w:val="Header"/>
    </w:pPr>
    <w:r>
      <w:t>Draft for Discussion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608C"/>
    <w:multiLevelType w:val="hybridMultilevel"/>
    <w:tmpl w:val="3E6E6B5C"/>
    <w:lvl w:ilvl="0" w:tplc="34C6DC12">
      <w:start w:val="1"/>
      <w:numFmt w:val="bullet"/>
      <w:lvlText w:val=""/>
      <w:lvlJc w:val="left"/>
      <w:pPr>
        <w:tabs>
          <w:tab w:val="num" w:pos="720"/>
        </w:tabs>
        <w:ind w:left="720" w:hanging="360"/>
      </w:pPr>
      <w:rPr>
        <w:rFonts w:ascii="Wingdings 2" w:hAnsi="Wingdings 2" w:hint="default"/>
      </w:rPr>
    </w:lvl>
    <w:lvl w:ilvl="1" w:tplc="34D2C582" w:tentative="1">
      <w:start w:val="1"/>
      <w:numFmt w:val="bullet"/>
      <w:lvlText w:val=""/>
      <w:lvlJc w:val="left"/>
      <w:pPr>
        <w:tabs>
          <w:tab w:val="num" w:pos="1440"/>
        </w:tabs>
        <w:ind w:left="1440" w:hanging="360"/>
      </w:pPr>
      <w:rPr>
        <w:rFonts w:ascii="Wingdings 2" w:hAnsi="Wingdings 2" w:hint="default"/>
      </w:rPr>
    </w:lvl>
    <w:lvl w:ilvl="2" w:tplc="BDCCEFA0" w:tentative="1">
      <w:start w:val="1"/>
      <w:numFmt w:val="bullet"/>
      <w:lvlText w:val=""/>
      <w:lvlJc w:val="left"/>
      <w:pPr>
        <w:tabs>
          <w:tab w:val="num" w:pos="2160"/>
        </w:tabs>
        <w:ind w:left="2160" w:hanging="360"/>
      </w:pPr>
      <w:rPr>
        <w:rFonts w:ascii="Wingdings 2" w:hAnsi="Wingdings 2" w:hint="default"/>
      </w:rPr>
    </w:lvl>
    <w:lvl w:ilvl="3" w:tplc="8A8EEB80" w:tentative="1">
      <w:start w:val="1"/>
      <w:numFmt w:val="bullet"/>
      <w:lvlText w:val=""/>
      <w:lvlJc w:val="left"/>
      <w:pPr>
        <w:tabs>
          <w:tab w:val="num" w:pos="2880"/>
        </w:tabs>
        <w:ind w:left="2880" w:hanging="360"/>
      </w:pPr>
      <w:rPr>
        <w:rFonts w:ascii="Wingdings 2" w:hAnsi="Wingdings 2" w:hint="default"/>
      </w:rPr>
    </w:lvl>
    <w:lvl w:ilvl="4" w:tplc="3DB22360" w:tentative="1">
      <w:start w:val="1"/>
      <w:numFmt w:val="bullet"/>
      <w:lvlText w:val=""/>
      <w:lvlJc w:val="left"/>
      <w:pPr>
        <w:tabs>
          <w:tab w:val="num" w:pos="3600"/>
        </w:tabs>
        <w:ind w:left="3600" w:hanging="360"/>
      </w:pPr>
      <w:rPr>
        <w:rFonts w:ascii="Wingdings 2" w:hAnsi="Wingdings 2" w:hint="default"/>
      </w:rPr>
    </w:lvl>
    <w:lvl w:ilvl="5" w:tplc="6B04FED8" w:tentative="1">
      <w:start w:val="1"/>
      <w:numFmt w:val="bullet"/>
      <w:lvlText w:val=""/>
      <w:lvlJc w:val="left"/>
      <w:pPr>
        <w:tabs>
          <w:tab w:val="num" w:pos="4320"/>
        </w:tabs>
        <w:ind w:left="4320" w:hanging="360"/>
      </w:pPr>
      <w:rPr>
        <w:rFonts w:ascii="Wingdings 2" w:hAnsi="Wingdings 2" w:hint="default"/>
      </w:rPr>
    </w:lvl>
    <w:lvl w:ilvl="6" w:tplc="61BAB3FC" w:tentative="1">
      <w:start w:val="1"/>
      <w:numFmt w:val="bullet"/>
      <w:lvlText w:val=""/>
      <w:lvlJc w:val="left"/>
      <w:pPr>
        <w:tabs>
          <w:tab w:val="num" w:pos="5040"/>
        </w:tabs>
        <w:ind w:left="5040" w:hanging="360"/>
      </w:pPr>
      <w:rPr>
        <w:rFonts w:ascii="Wingdings 2" w:hAnsi="Wingdings 2" w:hint="default"/>
      </w:rPr>
    </w:lvl>
    <w:lvl w:ilvl="7" w:tplc="537A0576" w:tentative="1">
      <w:start w:val="1"/>
      <w:numFmt w:val="bullet"/>
      <w:lvlText w:val=""/>
      <w:lvlJc w:val="left"/>
      <w:pPr>
        <w:tabs>
          <w:tab w:val="num" w:pos="5760"/>
        </w:tabs>
        <w:ind w:left="5760" w:hanging="360"/>
      </w:pPr>
      <w:rPr>
        <w:rFonts w:ascii="Wingdings 2" w:hAnsi="Wingdings 2" w:hint="default"/>
      </w:rPr>
    </w:lvl>
    <w:lvl w:ilvl="8" w:tplc="E214AC32" w:tentative="1">
      <w:start w:val="1"/>
      <w:numFmt w:val="bullet"/>
      <w:lvlText w:val=""/>
      <w:lvlJc w:val="left"/>
      <w:pPr>
        <w:tabs>
          <w:tab w:val="num" w:pos="6480"/>
        </w:tabs>
        <w:ind w:left="6480" w:hanging="360"/>
      </w:pPr>
      <w:rPr>
        <w:rFonts w:ascii="Wingdings 2" w:hAnsi="Wingdings 2" w:hint="default"/>
      </w:rPr>
    </w:lvl>
  </w:abstractNum>
  <w:abstractNum w:abstractNumId="1">
    <w:nsid w:val="048A3F6C"/>
    <w:multiLevelType w:val="hybridMultilevel"/>
    <w:tmpl w:val="9278AD9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nsid w:val="055C549A"/>
    <w:multiLevelType w:val="multilevel"/>
    <w:tmpl w:val="4080D6E4"/>
    <w:lvl w:ilvl="0">
      <w:start w:val="1"/>
      <w:numFmt w:val="decimal"/>
      <w:pStyle w:val="Heading3"/>
      <w:lvlText w:val="%1."/>
      <w:lvlJc w:val="left"/>
      <w:pPr>
        <w:tabs>
          <w:tab w:val="num" w:pos="737"/>
        </w:tabs>
        <w:ind w:left="737" w:hanging="737"/>
      </w:pPr>
      <w:rPr>
        <w:rFonts w:hint="default"/>
      </w:rPr>
    </w:lvl>
    <w:lvl w:ilvl="1">
      <w:start w:val="1"/>
      <w:numFmt w:val="decimal"/>
      <w:pStyle w:val="BodyText"/>
      <w:lvlText w:val="%1.%2."/>
      <w:lvlJc w:val="left"/>
      <w:pPr>
        <w:tabs>
          <w:tab w:val="num" w:pos="737"/>
        </w:tabs>
        <w:ind w:left="737" w:hanging="737"/>
      </w:pPr>
      <w:rPr>
        <w:rFonts w:hint="default"/>
      </w:rPr>
    </w:lvl>
    <w:lvl w:ilvl="2">
      <w:start w:val="1"/>
      <w:numFmt w:val="decimal"/>
      <w:pStyle w:val="BodyText2"/>
      <w:lvlText w:val="%1.%2.%3."/>
      <w:lvlJc w:val="left"/>
      <w:pPr>
        <w:tabs>
          <w:tab w:val="num" w:pos="1588"/>
        </w:tabs>
        <w:ind w:left="1588" w:hanging="851"/>
      </w:pPr>
      <w:rPr>
        <w:rFonts w:hint="default"/>
      </w:rPr>
    </w:lvl>
    <w:lvl w:ilvl="3">
      <w:start w:val="1"/>
      <w:numFmt w:val="decimal"/>
      <w:pStyle w:val="BodyText3"/>
      <w:lvlText w:val="%1.%2.%3.%4."/>
      <w:lvlJc w:val="left"/>
      <w:pPr>
        <w:tabs>
          <w:tab w:val="num" w:pos="2495"/>
        </w:tabs>
        <w:ind w:left="2495"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6B21C3F"/>
    <w:multiLevelType w:val="hybridMultilevel"/>
    <w:tmpl w:val="A92C918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0B724186"/>
    <w:multiLevelType w:val="multilevel"/>
    <w:tmpl w:val="1638E5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C3508F4"/>
    <w:multiLevelType w:val="hybridMultilevel"/>
    <w:tmpl w:val="5AA005F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12CA7D89"/>
    <w:multiLevelType w:val="multilevel"/>
    <w:tmpl w:val="4EFC8E66"/>
    <w:lvl w:ilvl="0">
      <w:start w:val="1"/>
      <w:numFmt w:val="bullet"/>
      <w:lvlText w:val="•"/>
      <w:lvlJc w:val="left"/>
      <w:pPr>
        <w:tabs>
          <w:tab w:val="num" w:pos="357"/>
        </w:tabs>
        <w:ind w:left="357" w:hanging="357"/>
      </w:pPr>
      <w:rPr>
        <w:rFonts w:ascii="Calibri" w:hAnsi="Calibri" w:hint="default"/>
      </w:rPr>
    </w:lvl>
    <w:lvl w:ilvl="1">
      <w:start w:val="1"/>
      <w:numFmt w:val="bullet"/>
      <w:lvlText w:val="̶"/>
      <w:lvlJc w:val="left"/>
      <w:pPr>
        <w:tabs>
          <w:tab w:val="num" w:pos="720"/>
        </w:tabs>
        <w:ind w:left="720" w:hanging="363"/>
      </w:pPr>
      <w:rPr>
        <w:rFonts w:ascii="Calibri" w:hAnsi="Calibri" w:hint="default"/>
      </w:rPr>
    </w:lvl>
    <w:lvl w:ilvl="2">
      <w:start w:val="1"/>
      <w:numFmt w:val="bullet"/>
      <w:lvlText w:val="*"/>
      <w:lvlJc w:val="left"/>
      <w:pPr>
        <w:tabs>
          <w:tab w:val="num" w:pos="1077"/>
        </w:tabs>
        <w:ind w:left="1077" w:hanging="357"/>
      </w:pPr>
      <w:rPr>
        <w:rFonts w:ascii="Calibri" w:hAnsi="Calibri"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nsid w:val="23B17F2C"/>
    <w:multiLevelType w:val="hybridMultilevel"/>
    <w:tmpl w:val="2016605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nsid w:val="26B823F2"/>
    <w:multiLevelType w:val="multilevel"/>
    <w:tmpl w:val="539258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A3744C1"/>
    <w:multiLevelType w:val="hybridMultilevel"/>
    <w:tmpl w:val="9BB868F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2E000447"/>
    <w:multiLevelType w:val="multilevel"/>
    <w:tmpl w:val="887686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E55218F"/>
    <w:multiLevelType w:val="multilevel"/>
    <w:tmpl w:val="38A433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22E522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42B1920"/>
    <w:multiLevelType w:val="multilevel"/>
    <w:tmpl w:val="4EFC8E66"/>
    <w:lvl w:ilvl="0">
      <w:start w:val="1"/>
      <w:numFmt w:val="bullet"/>
      <w:lvlText w:val="•"/>
      <w:lvlJc w:val="left"/>
      <w:pPr>
        <w:tabs>
          <w:tab w:val="num" w:pos="357"/>
        </w:tabs>
        <w:ind w:left="357" w:hanging="357"/>
      </w:pPr>
      <w:rPr>
        <w:rFonts w:ascii="Calibri" w:hAnsi="Calibri" w:hint="default"/>
      </w:rPr>
    </w:lvl>
    <w:lvl w:ilvl="1">
      <w:start w:val="1"/>
      <w:numFmt w:val="bullet"/>
      <w:lvlText w:val="̶"/>
      <w:lvlJc w:val="left"/>
      <w:pPr>
        <w:tabs>
          <w:tab w:val="num" w:pos="720"/>
        </w:tabs>
        <w:ind w:left="720" w:hanging="363"/>
      </w:pPr>
      <w:rPr>
        <w:rFonts w:ascii="Calibri" w:hAnsi="Calibri" w:hint="default"/>
      </w:rPr>
    </w:lvl>
    <w:lvl w:ilvl="2">
      <w:start w:val="1"/>
      <w:numFmt w:val="bullet"/>
      <w:lvlText w:val="*"/>
      <w:lvlJc w:val="left"/>
      <w:pPr>
        <w:tabs>
          <w:tab w:val="num" w:pos="1077"/>
        </w:tabs>
        <w:ind w:left="1077" w:hanging="357"/>
      </w:pPr>
      <w:rPr>
        <w:rFonts w:ascii="Calibri" w:hAnsi="Calibri"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4">
    <w:nsid w:val="34607A84"/>
    <w:multiLevelType w:val="multilevel"/>
    <w:tmpl w:val="1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nsid w:val="35B76B27"/>
    <w:multiLevelType w:val="hybridMultilevel"/>
    <w:tmpl w:val="BE1A635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36A6474C"/>
    <w:multiLevelType w:val="multilevel"/>
    <w:tmpl w:val="4EFC8E66"/>
    <w:lvl w:ilvl="0">
      <w:start w:val="1"/>
      <w:numFmt w:val="bullet"/>
      <w:lvlText w:val="•"/>
      <w:lvlJc w:val="left"/>
      <w:pPr>
        <w:tabs>
          <w:tab w:val="num" w:pos="357"/>
        </w:tabs>
        <w:ind w:left="357" w:hanging="357"/>
      </w:pPr>
      <w:rPr>
        <w:rFonts w:ascii="Calibri" w:hAnsi="Calibri" w:hint="default"/>
      </w:rPr>
    </w:lvl>
    <w:lvl w:ilvl="1">
      <w:start w:val="1"/>
      <w:numFmt w:val="bullet"/>
      <w:lvlText w:val="̶"/>
      <w:lvlJc w:val="left"/>
      <w:pPr>
        <w:tabs>
          <w:tab w:val="num" w:pos="720"/>
        </w:tabs>
        <w:ind w:left="720" w:hanging="363"/>
      </w:pPr>
      <w:rPr>
        <w:rFonts w:ascii="Calibri" w:hAnsi="Calibri" w:hint="default"/>
      </w:rPr>
    </w:lvl>
    <w:lvl w:ilvl="2">
      <w:start w:val="1"/>
      <w:numFmt w:val="bullet"/>
      <w:lvlText w:val="*"/>
      <w:lvlJc w:val="left"/>
      <w:pPr>
        <w:tabs>
          <w:tab w:val="num" w:pos="1077"/>
        </w:tabs>
        <w:ind w:left="1077" w:hanging="357"/>
      </w:pPr>
      <w:rPr>
        <w:rFonts w:ascii="Calibri" w:hAnsi="Calibri"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7">
    <w:nsid w:val="3A411CE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9B325A4"/>
    <w:multiLevelType w:val="multilevel"/>
    <w:tmpl w:val="1638E5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4C8A1402"/>
    <w:multiLevelType w:val="hybridMultilevel"/>
    <w:tmpl w:val="CD002F4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4DF86F39"/>
    <w:multiLevelType w:val="hybridMultilevel"/>
    <w:tmpl w:val="20747F44"/>
    <w:lvl w:ilvl="0" w:tplc="E2126A7E">
      <w:start w:val="1"/>
      <w:numFmt w:val="bullet"/>
      <w:pStyle w:val="Bibliography"/>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27264B"/>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5DE6EBA"/>
    <w:multiLevelType w:val="hybridMultilevel"/>
    <w:tmpl w:val="4952345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nsid w:val="58BD1A2F"/>
    <w:multiLevelType w:val="multilevel"/>
    <w:tmpl w:val="1638E5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5CF57855"/>
    <w:multiLevelType w:val="hybridMultilevel"/>
    <w:tmpl w:val="647C6C44"/>
    <w:lvl w:ilvl="0" w:tplc="7E620E74">
      <w:start w:val="1"/>
      <w:numFmt w:val="decimal"/>
      <w:pStyle w:val="TableReference"/>
      <w:lvlText w:val="Table %1"/>
      <w:lvlJc w:val="left"/>
      <w:pPr>
        <w:tabs>
          <w:tab w:val="num" w:pos="1021"/>
        </w:tabs>
        <w:ind w:left="1021" w:hanging="102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F410582"/>
    <w:multiLevelType w:val="hybridMultilevel"/>
    <w:tmpl w:val="BEC88D24"/>
    <w:lvl w:ilvl="0" w:tplc="12D01E7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F27BAC"/>
    <w:multiLevelType w:val="hybridMultilevel"/>
    <w:tmpl w:val="F712038E"/>
    <w:lvl w:ilvl="0" w:tplc="115AE6D8">
      <w:start w:val="1"/>
      <w:numFmt w:val="decimal"/>
      <w:pStyle w:val="FigureReference"/>
      <w:lvlText w:val="Figure %1"/>
      <w:lvlJc w:val="left"/>
      <w:pPr>
        <w:ind w:left="907" w:hanging="9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9605C9"/>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2883C78"/>
    <w:multiLevelType w:val="hybridMultilevel"/>
    <w:tmpl w:val="2C88E098"/>
    <w:lvl w:ilvl="0" w:tplc="C4EE6224">
      <w:start w:val="1"/>
      <w:numFmt w:val="bullet"/>
      <w:lvlText w:val="–"/>
      <w:lvlJc w:val="left"/>
      <w:pPr>
        <w:tabs>
          <w:tab w:val="num" w:pos="720"/>
        </w:tabs>
        <w:ind w:left="720" w:hanging="360"/>
      </w:pPr>
      <w:rPr>
        <w:rFonts w:ascii="Arial" w:hAnsi="Arial" w:hint="default"/>
      </w:rPr>
    </w:lvl>
    <w:lvl w:ilvl="1" w:tplc="7F729960">
      <w:start w:val="1"/>
      <w:numFmt w:val="bullet"/>
      <w:lvlText w:val="–"/>
      <w:lvlJc w:val="left"/>
      <w:pPr>
        <w:tabs>
          <w:tab w:val="num" w:pos="1440"/>
        </w:tabs>
        <w:ind w:left="1440" w:hanging="360"/>
      </w:pPr>
      <w:rPr>
        <w:rFonts w:ascii="Arial" w:hAnsi="Arial" w:hint="default"/>
      </w:rPr>
    </w:lvl>
    <w:lvl w:ilvl="2" w:tplc="649C3D20" w:tentative="1">
      <w:start w:val="1"/>
      <w:numFmt w:val="bullet"/>
      <w:lvlText w:val="–"/>
      <w:lvlJc w:val="left"/>
      <w:pPr>
        <w:tabs>
          <w:tab w:val="num" w:pos="2160"/>
        </w:tabs>
        <w:ind w:left="2160" w:hanging="360"/>
      </w:pPr>
      <w:rPr>
        <w:rFonts w:ascii="Arial" w:hAnsi="Arial" w:hint="default"/>
      </w:rPr>
    </w:lvl>
    <w:lvl w:ilvl="3" w:tplc="7770A6C2" w:tentative="1">
      <w:start w:val="1"/>
      <w:numFmt w:val="bullet"/>
      <w:lvlText w:val="–"/>
      <w:lvlJc w:val="left"/>
      <w:pPr>
        <w:tabs>
          <w:tab w:val="num" w:pos="2880"/>
        </w:tabs>
        <w:ind w:left="2880" w:hanging="360"/>
      </w:pPr>
      <w:rPr>
        <w:rFonts w:ascii="Arial" w:hAnsi="Arial" w:hint="default"/>
      </w:rPr>
    </w:lvl>
    <w:lvl w:ilvl="4" w:tplc="08C4BF62" w:tentative="1">
      <w:start w:val="1"/>
      <w:numFmt w:val="bullet"/>
      <w:lvlText w:val="–"/>
      <w:lvlJc w:val="left"/>
      <w:pPr>
        <w:tabs>
          <w:tab w:val="num" w:pos="3600"/>
        </w:tabs>
        <w:ind w:left="3600" w:hanging="360"/>
      </w:pPr>
      <w:rPr>
        <w:rFonts w:ascii="Arial" w:hAnsi="Arial" w:hint="default"/>
      </w:rPr>
    </w:lvl>
    <w:lvl w:ilvl="5" w:tplc="C3BC8FD6" w:tentative="1">
      <w:start w:val="1"/>
      <w:numFmt w:val="bullet"/>
      <w:lvlText w:val="–"/>
      <w:lvlJc w:val="left"/>
      <w:pPr>
        <w:tabs>
          <w:tab w:val="num" w:pos="4320"/>
        </w:tabs>
        <w:ind w:left="4320" w:hanging="360"/>
      </w:pPr>
      <w:rPr>
        <w:rFonts w:ascii="Arial" w:hAnsi="Arial" w:hint="default"/>
      </w:rPr>
    </w:lvl>
    <w:lvl w:ilvl="6" w:tplc="8CDC4BAA" w:tentative="1">
      <w:start w:val="1"/>
      <w:numFmt w:val="bullet"/>
      <w:lvlText w:val="–"/>
      <w:lvlJc w:val="left"/>
      <w:pPr>
        <w:tabs>
          <w:tab w:val="num" w:pos="5040"/>
        </w:tabs>
        <w:ind w:left="5040" w:hanging="360"/>
      </w:pPr>
      <w:rPr>
        <w:rFonts w:ascii="Arial" w:hAnsi="Arial" w:hint="default"/>
      </w:rPr>
    </w:lvl>
    <w:lvl w:ilvl="7" w:tplc="2958836A" w:tentative="1">
      <w:start w:val="1"/>
      <w:numFmt w:val="bullet"/>
      <w:lvlText w:val="–"/>
      <w:lvlJc w:val="left"/>
      <w:pPr>
        <w:tabs>
          <w:tab w:val="num" w:pos="5760"/>
        </w:tabs>
        <w:ind w:left="5760" w:hanging="360"/>
      </w:pPr>
      <w:rPr>
        <w:rFonts w:ascii="Arial" w:hAnsi="Arial" w:hint="default"/>
      </w:rPr>
    </w:lvl>
    <w:lvl w:ilvl="8" w:tplc="1C80A678" w:tentative="1">
      <w:start w:val="1"/>
      <w:numFmt w:val="bullet"/>
      <w:lvlText w:val="–"/>
      <w:lvlJc w:val="left"/>
      <w:pPr>
        <w:tabs>
          <w:tab w:val="num" w:pos="6480"/>
        </w:tabs>
        <w:ind w:left="6480" w:hanging="360"/>
      </w:pPr>
      <w:rPr>
        <w:rFonts w:ascii="Arial" w:hAnsi="Arial" w:hint="default"/>
      </w:rPr>
    </w:lvl>
  </w:abstractNum>
  <w:abstractNum w:abstractNumId="29">
    <w:nsid w:val="657164A0"/>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89A2E52"/>
    <w:multiLevelType w:val="multilevel"/>
    <w:tmpl w:val="1C09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31">
    <w:nsid w:val="68C9340C"/>
    <w:multiLevelType w:val="hybridMultilevel"/>
    <w:tmpl w:val="BCF6B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72F27659"/>
    <w:multiLevelType w:val="hybridMultilevel"/>
    <w:tmpl w:val="07FEE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78121396"/>
    <w:multiLevelType w:val="multilevel"/>
    <w:tmpl w:val="1204880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8C56B9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90463D2"/>
    <w:multiLevelType w:val="hybridMultilevel"/>
    <w:tmpl w:val="83F278AE"/>
    <w:lvl w:ilvl="0" w:tplc="39F6EFBA">
      <w:start w:val="1"/>
      <w:numFmt w:val="bullet"/>
      <w:lvlText w:val=""/>
      <w:lvlJc w:val="left"/>
      <w:pPr>
        <w:tabs>
          <w:tab w:val="num" w:pos="720"/>
        </w:tabs>
        <w:ind w:left="720" w:hanging="360"/>
      </w:pPr>
      <w:rPr>
        <w:rFonts w:ascii="Wingdings 2" w:hAnsi="Wingdings 2" w:hint="default"/>
      </w:rPr>
    </w:lvl>
    <w:lvl w:ilvl="1" w:tplc="3DE4AC04" w:tentative="1">
      <w:start w:val="1"/>
      <w:numFmt w:val="bullet"/>
      <w:lvlText w:val=""/>
      <w:lvlJc w:val="left"/>
      <w:pPr>
        <w:tabs>
          <w:tab w:val="num" w:pos="1440"/>
        </w:tabs>
        <w:ind w:left="1440" w:hanging="360"/>
      </w:pPr>
      <w:rPr>
        <w:rFonts w:ascii="Wingdings 2" w:hAnsi="Wingdings 2" w:hint="default"/>
      </w:rPr>
    </w:lvl>
    <w:lvl w:ilvl="2" w:tplc="8070EA9E" w:tentative="1">
      <w:start w:val="1"/>
      <w:numFmt w:val="bullet"/>
      <w:lvlText w:val=""/>
      <w:lvlJc w:val="left"/>
      <w:pPr>
        <w:tabs>
          <w:tab w:val="num" w:pos="2160"/>
        </w:tabs>
        <w:ind w:left="2160" w:hanging="360"/>
      </w:pPr>
      <w:rPr>
        <w:rFonts w:ascii="Wingdings 2" w:hAnsi="Wingdings 2" w:hint="default"/>
      </w:rPr>
    </w:lvl>
    <w:lvl w:ilvl="3" w:tplc="360A95FE" w:tentative="1">
      <w:start w:val="1"/>
      <w:numFmt w:val="bullet"/>
      <w:lvlText w:val=""/>
      <w:lvlJc w:val="left"/>
      <w:pPr>
        <w:tabs>
          <w:tab w:val="num" w:pos="2880"/>
        </w:tabs>
        <w:ind w:left="2880" w:hanging="360"/>
      </w:pPr>
      <w:rPr>
        <w:rFonts w:ascii="Wingdings 2" w:hAnsi="Wingdings 2" w:hint="default"/>
      </w:rPr>
    </w:lvl>
    <w:lvl w:ilvl="4" w:tplc="9DF679F4" w:tentative="1">
      <w:start w:val="1"/>
      <w:numFmt w:val="bullet"/>
      <w:lvlText w:val=""/>
      <w:lvlJc w:val="left"/>
      <w:pPr>
        <w:tabs>
          <w:tab w:val="num" w:pos="3600"/>
        </w:tabs>
        <w:ind w:left="3600" w:hanging="360"/>
      </w:pPr>
      <w:rPr>
        <w:rFonts w:ascii="Wingdings 2" w:hAnsi="Wingdings 2" w:hint="default"/>
      </w:rPr>
    </w:lvl>
    <w:lvl w:ilvl="5" w:tplc="EA32076C" w:tentative="1">
      <w:start w:val="1"/>
      <w:numFmt w:val="bullet"/>
      <w:lvlText w:val=""/>
      <w:lvlJc w:val="left"/>
      <w:pPr>
        <w:tabs>
          <w:tab w:val="num" w:pos="4320"/>
        </w:tabs>
        <w:ind w:left="4320" w:hanging="360"/>
      </w:pPr>
      <w:rPr>
        <w:rFonts w:ascii="Wingdings 2" w:hAnsi="Wingdings 2" w:hint="default"/>
      </w:rPr>
    </w:lvl>
    <w:lvl w:ilvl="6" w:tplc="0E901D50" w:tentative="1">
      <w:start w:val="1"/>
      <w:numFmt w:val="bullet"/>
      <w:lvlText w:val=""/>
      <w:lvlJc w:val="left"/>
      <w:pPr>
        <w:tabs>
          <w:tab w:val="num" w:pos="5040"/>
        </w:tabs>
        <w:ind w:left="5040" w:hanging="360"/>
      </w:pPr>
      <w:rPr>
        <w:rFonts w:ascii="Wingdings 2" w:hAnsi="Wingdings 2" w:hint="default"/>
      </w:rPr>
    </w:lvl>
    <w:lvl w:ilvl="7" w:tplc="D8501C04" w:tentative="1">
      <w:start w:val="1"/>
      <w:numFmt w:val="bullet"/>
      <w:lvlText w:val=""/>
      <w:lvlJc w:val="left"/>
      <w:pPr>
        <w:tabs>
          <w:tab w:val="num" w:pos="5760"/>
        </w:tabs>
        <w:ind w:left="5760" w:hanging="360"/>
      </w:pPr>
      <w:rPr>
        <w:rFonts w:ascii="Wingdings 2" w:hAnsi="Wingdings 2" w:hint="default"/>
      </w:rPr>
    </w:lvl>
    <w:lvl w:ilvl="8" w:tplc="4D1A6CD8" w:tentative="1">
      <w:start w:val="1"/>
      <w:numFmt w:val="bullet"/>
      <w:lvlText w:val=""/>
      <w:lvlJc w:val="left"/>
      <w:pPr>
        <w:tabs>
          <w:tab w:val="num" w:pos="6480"/>
        </w:tabs>
        <w:ind w:left="6480" w:hanging="360"/>
      </w:pPr>
      <w:rPr>
        <w:rFonts w:ascii="Wingdings 2" w:hAnsi="Wingdings 2" w:hint="default"/>
      </w:rPr>
    </w:lvl>
  </w:abstractNum>
  <w:abstractNum w:abstractNumId="36">
    <w:nsid w:val="7C27486B"/>
    <w:multiLevelType w:val="hybridMultilevel"/>
    <w:tmpl w:val="FB6639EE"/>
    <w:lvl w:ilvl="0" w:tplc="EABA8DD6">
      <w:start w:val="1"/>
      <w:numFmt w:val="bullet"/>
      <w:lvlText w:val=""/>
      <w:lvlJc w:val="left"/>
      <w:pPr>
        <w:tabs>
          <w:tab w:val="num" w:pos="720"/>
        </w:tabs>
        <w:ind w:left="720" w:hanging="360"/>
      </w:pPr>
      <w:rPr>
        <w:rFonts w:ascii="Wingdings 2" w:hAnsi="Wingdings 2" w:hint="default"/>
      </w:rPr>
    </w:lvl>
    <w:lvl w:ilvl="1" w:tplc="EAAECC10" w:tentative="1">
      <w:start w:val="1"/>
      <w:numFmt w:val="bullet"/>
      <w:lvlText w:val=""/>
      <w:lvlJc w:val="left"/>
      <w:pPr>
        <w:tabs>
          <w:tab w:val="num" w:pos="1440"/>
        </w:tabs>
        <w:ind w:left="1440" w:hanging="360"/>
      </w:pPr>
      <w:rPr>
        <w:rFonts w:ascii="Wingdings 2" w:hAnsi="Wingdings 2" w:hint="default"/>
      </w:rPr>
    </w:lvl>
    <w:lvl w:ilvl="2" w:tplc="371A614C" w:tentative="1">
      <w:start w:val="1"/>
      <w:numFmt w:val="bullet"/>
      <w:lvlText w:val=""/>
      <w:lvlJc w:val="left"/>
      <w:pPr>
        <w:tabs>
          <w:tab w:val="num" w:pos="2160"/>
        </w:tabs>
        <w:ind w:left="2160" w:hanging="360"/>
      </w:pPr>
      <w:rPr>
        <w:rFonts w:ascii="Wingdings 2" w:hAnsi="Wingdings 2" w:hint="default"/>
      </w:rPr>
    </w:lvl>
    <w:lvl w:ilvl="3" w:tplc="34E20EEE" w:tentative="1">
      <w:start w:val="1"/>
      <w:numFmt w:val="bullet"/>
      <w:lvlText w:val=""/>
      <w:lvlJc w:val="left"/>
      <w:pPr>
        <w:tabs>
          <w:tab w:val="num" w:pos="2880"/>
        </w:tabs>
        <w:ind w:left="2880" w:hanging="360"/>
      </w:pPr>
      <w:rPr>
        <w:rFonts w:ascii="Wingdings 2" w:hAnsi="Wingdings 2" w:hint="default"/>
      </w:rPr>
    </w:lvl>
    <w:lvl w:ilvl="4" w:tplc="0638D8F4" w:tentative="1">
      <w:start w:val="1"/>
      <w:numFmt w:val="bullet"/>
      <w:lvlText w:val=""/>
      <w:lvlJc w:val="left"/>
      <w:pPr>
        <w:tabs>
          <w:tab w:val="num" w:pos="3600"/>
        </w:tabs>
        <w:ind w:left="3600" w:hanging="360"/>
      </w:pPr>
      <w:rPr>
        <w:rFonts w:ascii="Wingdings 2" w:hAnsi="Wingdings 2" w:hint="default"/>
      </w:rPr>
    </w:lvl>
    <w:lvl w:ilvl="5" w:tplc="A6102DD8" w:tentative="1">
      <w:start w:val="1"/>
      <w:numFmt w:val="bullet"/>
      <w:lvlText w:val=""/>
      <w:lvlJc w:val="left"/>
      <w:pPr>
        <w:tabs>
          <w:tab w:val="num" w:pos="4320"/>
        </w:tabs>
        <w:ind w:left="4320" w:hanging="360"/>
      </w:pPr>
      <w:rPr>
        <w:rFonts w:ascii="Wingdings 2" w:hAnsi="Wingdings 2" w:hint="default"/>
      </w:rPr>
    </w:lvl>
    <w:lvl w:ilvl="6" w:tplc="1E66B0BA" w:tentative="1">
      <w:start w:val="1"/>
      <w:numFmt w:val="bullet"/>
      <w:lvlText w:val=""/>
      <w:lvlJc w:val="left"/>
      <w:pPr>
        <w:tabs>
          <w:tab w:val="num" w:pos="5040"/>
        </w:tabs>
        <w:ind w:left="5040" w:hanging="360"/>
      </w:pPr>
      <w:rPr>
        <w:rFonts w:ascii="Wingdings 2" w:hAnsi="Wingdings 2" w:hint="default"/>
      </w:rPr>
    </w:lvl>
    <w:lvl w:ilvl="7" w:tplc="57887CD0" w:tentative="1">
      <w:start w:val="1"/>
      <w:numFmt w:val="bullet"/>
      <w:lvlText w:val=""/>
      <w:lvlJc w:val="left"/>
      <w:pPr>
        <w:tabs>
          <w:tab w:val="num" w:pos="5760"/>
        </w:tabs>
        <w:ind w:left="5760" w:hanging="360"/>
      </w:pPr>
      <w:rPr>
        <w:rFonts w:ascii="Wingdings 2" w:hAnsi="Wingdings 2" w:hint="default"/>
      </w:rPr>
    </w:lvl>
    <w:lvl w:ilvl="8" w:tplc="D4426052" w:tentative="1">
      <w:start w:val="1"/>
      <w:numFmt w:val="bullet"/>
      <w:lvlText w:val=""/>
      <w:lvlJc w:val="left"/>
      <w:pPr>
        <w:tabs>
          <w:tab w:val="num" w:pos="6480"/>
        </w:tabs>
        <w:ind w:left="6480" w:hanging="360"/>
      </w:pPr>
      <w:rPr>
        <w:rFonts w:ascii="Wingdings 2" w:hAnsi="Wingdings 2" w:hint="default"/>
      </w:rPr>
    </w:lvl>
  </w:abstractNum>
  <w:abstractNum w:abstractNumId="37">
    <w:nsid w:val="7D015DCF"/>
    <w:multiLevelType w:val="hybridMultilevel"/>
    <w:tmpl w:val="A9E8C8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nsid w:val="7E5313FE"/>
    <w:multiLevelType w:val="multilevel"/>
    <w:tmpl w:val="4EFC8E66"/>
    <w:lvl w:ilvl="0">
      <w:start w:val="1"/>
      <w:numFmt w:val="bullet"/>
      <w:lvlText w:val="•"/>
      <w:lvlJc w:val="left"/>
      <w:pPr>
        <w:tabs>
          <w:tab w:val="num" w:pos="357"/>
        </w:tabs>
        <w:ind w:left="357" w:hanging="357"/>
      </w:pPr>
      <w:rPr>
        <w:rFonts w:ascii="Calibri" w:hAnsi="Calibri" w:hint="default"/>
      </w:rPr>
    </w:lvl>
    <w:lvl w:ilvl="1">
      <w:start w:val="1"/>
      <w:numFmt w:val="bullet"/>
      <w:lvlText w:val="̶"/>
      <w:lvlJc w:val="left"/>
      <w:pPr>
        <w:tabs>
          <w:tab w:val="num" w:pos="720"/>
        </w:tabs>
        <w:ind w:left="720" w:hanging="363"/>
      </w:pPr>
      <w:rPr>
        <w:rFonts w:ascii="Calibri" w:hAnsi="Calibri" w:hint="default"/>
      </w:rPr>
    </w:lvl>
    <w:lvl w:ilvl="2">
      <w:start w:val="1"/>
      <w:numFmt w:val="bullet"/>
      <w:lvlText w:val="*"/>
      <w:lvlJc w:val="left"/>
      <w:pPr>
        <w:tabs>
          <w:tab w:val="num" w:pos="1077"/>
        </w:tabs>
        <w:ind w:left="1077" w:hanging="357"/>
      </w:pPr>
      <w:rPr>
        <w:rFonts w:ascii="Calibri" w:hAnsi="Calibri"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9">
    <w:nsid w:val="7F83078F"/>
    <w:multiLevelType w:val="hybridMultilevel"/>
    <w:tmpl w:val="3326AB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24"/>
  </w:num>
  <w:num w:numId="4">
    <w:abstractNumId w:val="26"/>
  </w:num>
  <w:num w:numId="5">
    <w:abstractNumId w:val="25"/>
  </w:num>
  <w:num w:numId="6">
    <w:abstractNumId w:val="2"/>
  </w:num>
  <w:num w:numId="7">
    <w:abstractNumId w:val="2"/>
  </w:num>
  <w:num w:numId="8">
    <w:abstractNumId w:val="2"/>
  </w:num>
  <w:num w:numId="9">
    <w:abstractNumId w:val="2"/>
  </w:num>
  <w:num w:numId="10">
    <w:abstractNumId w:val="13"/>
  </w:num>
  <w:num w:numId="11">
    <w:abstractNumId w:val="18"/>
  </w:num>
  <w:num w:numId="12">
    <w:abstractNumId w:val="38"/>
  </w:num>
  <w:num w:numId="13">
    <w:abstractNumId w:val="23"/>
  </w:num>
  <w:num w:numId="14">
    <w:abstractNumId w:val="6"/>
  </w:num>
  <w:num w:numId="15">
    <w:abstractNumId w:val="16"/>
  </w:num>
  <w:num w:numId="16">
    <w:abstractNumId w:val="28"/>
  </w:num>
  <w:num w:numId="17">
    <w:abstractNumId w:val="4"/>
  </w:num>
  <w:num w:numId="18">
    <w:abstractNumId w:val="21"/>
  </w:num>
  <w:num w:numId="19">
    <w:abstractNumId w:val="39"/>
  </w:num>
  <w:num w:numId="20">
    <w:abstractNumId w:val="34"/>
  </w:num>
  <w:num w:numId="21">
    <w:abstractNumId w:val="30"/>
  </w:num>
  <w:num w:numId="22">
    <w:abstractNumId w:val="14"/>
  </w:num>
  <w:num w:numId="23">
    <w:abstractNumId w:val="11"/>
  </w:num>
  <w:num w:numId="24">
    <w:abstractNumId w:val="10"/>
  </w:num>
  <w:num w:numId="25">
    <w:abstractNumId w:val="8"/>
  </w:num>
  <w:num w:numId="26">
    <w:abstractNumId w:val="29"/>
  </w:num>
  <w:num w:numId="27">
    <w:abstractNumId w:val="33"/>
  </w:num>
  <w:num w:numId="28">
    <w:abstractNumId w:val="37"/>
  </w:num>
  <w:num w:numId="29">
    <w:abstractNumId w:val="27"/>
  </w:num>
  <w:num w:numId="30">
    <w:abstractNumId w:val="17"/>
  </w:num>
  <w:num w:numId="31">
    <w:abstractNumId w:val="12"/>
  </w:num>
  <w:num w:numId="32">
    <w:abstractNumId w:val="22"/>
  </w:num>
  <w:num w:numId="33">
    <w:abstractNumId w:val="15"/>
  </w:num>
  <w:num w:numId="34">
    <w:abstractNumId w:val="19"/>
  </w:num>
  <w:num w:numId="35">
    <w:abstractNumId w:val="9"/>
  </w:num>
  <w:num w:numId="36">
    <w:abstractNumId w:val="7"/>
  </w:num>
  <w:num w:numId="37">
    <w:abstractNumId w:val="32"/>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
  </w:num>
  <w:num w:numId="41">
    <w:abstractNumId w:val="36"/>
  </w:num>
  <w:num w:numId="42">
    <w:abstractNumId w:val="35"/>
  </w:num>
  <w:num w:numId="43">
    <w:abstractNumId w:val="0"/>
  </w:num>
  <w:num w:numId="44">
    <w:abstractNumId w:val="3"/>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FD8"/>
    <w:rsid w:val="00002C8E"/>
    <w:rsid w:val="0001592A"/>
    <w:rsid w:val="00015FEB"/>
    <w:rsid w:val="00020826"/>
    <w:rsid w:val="00021182"/>
    <w:rsid w:val="00052625"/>
    <w:rsid w:val="00063261"/>
    <w:rsid w:val="000863E6"/>
    <w:rsid w:val="00091E63"/>
    <w:rsid w:val="0009272F"/>
    <w:rsid w:val="000B7FE1"/>
    <w:rsid w:val="000D1FD0"/>
    <w:rsid w:val="00121563"/>
    <w:rsid w:val="00132E1C"/>
    <w:rsid w:val="00136C4F"/>
    <w:rsid w:val="00151654"/>
    <w:rsid w:val="001526CE"/>
    <w:rsid w:val="00165456"/>
    <w:rsid w:val="00166C67"/>
    <w:rsid w:val="001702F4"/>
    <w:rsid w:val="0017597A"/>
    <w:rsid w:val="0018462C"/>
    <w:rsid w:val="00196A8D"/>
    <w:rsid w:val="001A3FF9"/>
    <w:rsid w:val="001B0B32"/>
    <w:rsid w:val="001B4D71"/>
    <w:rsid w:val="001C6EE2"/>
    <w:rsid w:val="001E725E"/>
    <w:rsid w:val="001F4FD8"/>
    <w:rsid w:val="001F5ABA"/>
    <w:rsid w:val="00213CE2"/>
    <w:rsid w:val="00215D3A"/>
    <w:rsid w:val="00215D97"/>
    <w:rsid w:val="0023573D"/>
    <w:rsid w:val="00254E54"/>
    <w:rsid w:val="002771E6"/>
    <w:rsid w:val="0028421C"/>
    <w:rsid w:val="00285CCE"/>
    <w:rsid w:val="002869EB"/>
    <w:rsid w:val="00290EA8"/>
    <w:rsid w:val="002B2690"/>
    <w:rsid w:val="002B29FF"/>
    <w:rsid w:val="002C0660"/>
    <w:rsid w:val="002C6458"/>
    <w:rsid w:val="002E09E6"/>
    <w:rsid w:val="002E1A53"/>
    <w:rsid w:val="002E2597"/>
    <w:rsid w:val="002E3467"/>
    <w:rsid w:val="002F5427"/>
    <w:rsid w:val="00302EA9"/>
    <w:rsid w:val="00322E8E"/>
    <w:rsid w:val="00323733"/>
    <w:rsid w:val="00357EFF"/>
    <w:rsid w:val="00365CF8"/>
    <w:rsid w:val="003711E7"/>
    <w:rsid w:val="00374E0F"/>
    <w:rsid w:val="00397924"/>
    <w:rsid w:val="003B637F"/>
    <w:rsid w:val="003E2024"/>
    <w:rsid w:val="003F3844"/>
    <w:rsid w:val="0041038C"/>
    <w:rsid w:val="00420B40"/>
    <w:rsid w:val="0042272D"/>
    <w:rsid w:val="0042408E"/>
    <w:rsid w:val="004409C9"/>
    <w:rsid w:val="0047744F"/>
    <w:rsid w:val="0047760D"/>
    <w:rsid w:val="004B3108"/>
    <w:rsid w:val="004C055A"/>
    <w:rsid w:val="004C0629"/>
    <w:rsid w:val="004D0738"/>
    <w:rsid w:val="004D0885"/>
    <w:rsid w:val="004D56A5"/>
    <w:rsid w:val="004E0CF0"/>
    <w:rsid w:val="004E14C4"/>
    <w:rsid w:val="004E421D"/>
    <w:rsid w:val="004E5044"/>
    <w:rsid w:val="004F6D44"/>
    <w:rsid w:val="0050585F"/>
    <w:rsid w:val="00514C71"/>
    <w:rsid w:val="0054541D"/>
    <w:rsid w:val="00551558"/>
    <w:rsid w:val="0059180C"/>
    <w:rsid w:val="005970ED"/>
    <w:rsid w:val="005A60B3"/>
    <w:rsid w:val="005D2203"/>
    <w:rsid w:val="005D28E6"/>
    <w:rsid w:val="005D38E8"/>
    <w:rsid w:val="005F02B9"/>
    <w:rsid w:val="005F1071"/>
    <w:rsid w:val="005F7260"/>
    <w:rsid w:val="00607557"/>
    <w:rsid w:val="00612778"/>
    <w:rsid w:val="00631D10"/>
    <w:rsid w:val="00632543"/>
    <w:rsid w:val="00635925"/>
    <w:rsid w:val="006432E3"/>
    <w:rsid w:val="006451D7"/>
    <w:rsid w:val="00660FD5"/>
    <w:rsid w:val="00665B80"/>
    <w:rsid w:val="00675DF5"/>
    <w:rsid w:val="00681B6D"/>
    <w:rsid w:val="00683318"/>
    <w:rsid w:val="006934C6"/>
    <w:rsid w:val="00697600"/>
    <w:rsid w:val="006C2619"/>
    <w:rsid w:val="006C48B1"/>
    <w:rsid w:val="006D4DF8"/>
    <w:rsid w:val="006E34DA"/>
    <w:rsid w:val="006F26AA"/>
    <w:rsid w:val="00703C5E"/>
    <w:rsid w:val="007149F0"/>
    <w:rsid w:val="007157CE"/>
    <w:rsid w:val="0073798C"/>
    <w:rsid w:val="00746361"/>
    <w:rsid w:val="007476E5"/>
    <w:rsid w:val="00751704"/>
    <w:rsid w:val="007676CB"/>
    <w:rsid w:val="007752A9"/>
    <w:rsid w:val="00797DB5"/>
    <w:rsid w:val="007B62F6"/>
    <w:rsid w:val="007B637F"/>
    <w:rsid w:val="007C0CE2"/>
    <w:rsid w:val="007C4BB0"/>
    <w:rsid w:val="007D74D9"/>
    <w:rsid w:val="007E5B10"/>
    <w:rsid w:val="00811536"/>
    <w:rsid w:val="008273EA"/>
    <w:rsid w:val="00834B07"/>
    <w:rsid w:val="00853AD1"/>
    <w:rsid w:val="00866ADC"/>
    <w:rsid w:val="008B44F2"/>
    <w:rsid w:val="008B7D13"/>
    <w:rsid w:val="008F0E97"/>
    <w:rsid w:val="009071AF"/>
    <w:rsid w:val="009114AD"/>
    <w:rsid w:val="00915178"/>
    <w:rsid w:val="009170F9"/>
    <w:rsid w:val="0092166F"/>
    <w:rsid w:val="00925B99"/>
    <w:rsid w:val="0094164B"/>
    <w:rsid w:val="00953AE6"/>
    <w:rsid w:val="0097717C"/>
    <w:rsid w:val="00981611"/>
    <w:rsid w:val="00985B52"/>
    <w:rsid w:val="009A068C"/>
    <w:rsid w:val="009A2800"/>
    <w:rsid w:val="009B72F9"/>
    <w:rsid w:val="009C0798"/>
    <w:rsid w:val="009C27C3"/>
    <w:rsid w:val="009C5581"/>
    <w:rsid w:val="009C6656"/>
    <w:rsid w:val="009D5075"/>
    <w:rsid w:val="009F6818"/>
    <w:rsid w:val="00A16CC4"/>
    <w:rsid w:val="00A24448"/>
    <w:rsid w:val="00A27B73"/>
    <w:rsid w:val="00A31A70"/>
    <w:rsid w:val="00A33758"/>
    <w:rsid w:val="00A413FA"/>
    <w:rsid w:val="00A51266"/>
    <w:rsid w:val="00A547B9"/>
    <w:rsid w:val="00A54C65"/>
    <w:rsid w:val="00A66935"/>
    <w:rsid w:val="00A72DD9"/>
    <w:rsid w:val="00A81591"/>
    <w:rsid w:val="00A9096D"/>
    <w:rsid w:val="00AB26B0"/>
    <w:rsid w:val="00AB624C"/>
    <w:rsid w:val="00AB6C56"/>
    <w:rsid w:val="00AC49B8"/>
    <w:rsid w:val="00AD059C"/>
    <w:rsid w:val="00AE767E"/>
    <w:rsid w:val="00B07136"/>
    <w:rsid w:val="00B12C77"/>
    <w:rsid w:val="00B14135"/>
    <w:rsid w:val="00B26D24"/>
    <w:rsid w:val="00B278BC"/>
    <w:rsid w:val="00B31FAF"/>
    <w:rsid w:val="00B343E6"/>
    <w:rsid w:val="00B4422E"/>
    <w:rsid w:val="00B54090"/>
    <w:rsid w:val="00B54D90"/>
    <w:rsid w:val="00B55259"/>
    <w:rsid w:val="00B67D95"/>
    <w:rsid w:val="00B727E8"/>
    <w:rsid w:val="00B973E2"/>
    <w:rsid w:val="00BA7514"/>
    <w:rsid w:val="00BB40A4"/>
    <w:rsid w:val="00BC0F16"/>
    <w:rsid w:val="00BE25DC"/>
    <w:rsid w:val="00BF211E"/>
    <w:rsid w:val="00BF4481"/>
    <w:rsid w:val="00C327FB"/>
    <w:rsid w:val="00C34759"/>
    <w:rsid w:val="00C370CE"/>
    <w:rsid w:val="00C44A58"/>
    <w:rsid w:val="00C57284"/>
    <w:rsid w:val="00C71071"/>
    <w:rsid w:val="00C82427"/>
    <w:rsid w:val="00C95CD6"/>
    <w:rsid w:val="00CA49D3"/>
    <w:rsid w:val="00CB275F"/>
    <w:rsid w:val="00CB48CE"/>
    <w:rsid w:val="00CD1399"/>
    <w:rsid w:val="00CD7BC4"/>
    <w:rsid w:val="00CE623C"/>
    <w:rsid w:val="00CE68C5"/>
    <w:rsid w:val="00D074FA"/>
    <w:rsid w:val="00D1472C"/>
    <w:rsid w:val="00D406AF"/>
    <w:rsid w:val="00D518C2"/>
    <w:rsid w:val="00D65D4F"/>
    <w:rsid w:val="00D66772"/>
    <w:rsid w:val="00D70A32"/>
    <w:rsid w:val="00D87C7C"/>
    <w:rsid w:val="00D90820"/>
    <w:rsid w:val="00D9603A"/>
    <w:rsid w:val="00DA4295"/>
    <w:rsid w:val="00DC3CDB"/>
    <w:rsid w:val="00DC5693"/>
    <w:rsid w:val="00DC7463"/>
    <w:rsid w:val="00E0598E"/>
    <w:rsid w:val="00E15F6E"/>
    <w:rsid w:val="00E2326B"/>
    <w:rsid w:val="00E323B4"/>
    <w:rsid w:val="00E35675"/>
    <w:rsid w:val="00E4107C"/>
    <w:rsid w:val="00E526E6"/>
    <w:rsid w:val="00E55E26"/>
    <w:rsid w:val="00E601CB"/>
    <w:rsid w:val="00E65A7A"/>
    <w:rsid w:val="00E71C92"/>
    <w:rsid w:val="00E748D0"/>
    <w:rsid w:val="00E82115"/>
    <w:rsid w:val="00EA02FA"/>
    <w:rsid w:val="00EC6B2D"/>
    <w:rsid w:val="00ED0B3D"/>
    <w:rsid w:val="00EF6E04"/>
    <w:rsid w:val="00F00F19"/>
    <w:rsid w:val="00F12D63"/>
    <w:rsid w:val="00F17D5B"/>
    <w:rsid w:val="00F456FD"/>
    <w:rsid w:val="00F51CCF"/>
    <w:rsid w:val="00F81C2B"/>
    <w:rsid w:val="00F82B87"/>
    <w:rsid w:val="00FD5D11"/>
    <w:rsid w:val="00FF2C9A"/>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5E4D36-BDBB-4073-A1FB-990B4DB0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37F"/>
    <w:pPr>
      <w:spacing w:after="220" w:line="240" w:lineRule="auto"/>
      <w:jc w:val="both"/>
    </w:pPr>
    <w:rPr>
      <w:rFonts w:cs="Times New Roman"/>
      <w:szCs w:val="24"/>
      <w:lang w:eastAsia="en-GB" w:bidi="ar-SA"/>
    </w:rPr>
  </w:style>
  <w:style w:type="paragraph" w:styleId="Heading1">
    <w:name w:val="heading 1"/>
    <w:basedOn w:val="Normal"/>
    <w:next w:val="Normal"/>
    <w:link w:val="Heading1Char"/>
    <w:qFormat/>
    <w:rsid w:val="004C055A"/>
    <w:pPr>
      <w:keepNext/>
      <w:jc w:val="center"/>
      <w:outlineLvl w:val="0"/>
    </w:pPr>
    <w:rPr>
      <w:rFonts w:cs="Arial"/>
      <w:b/>
      <w:bCs/>
      <w:kern w:val="32"/>
      <w:sz w:val="36"/>
      <w:szCs w:val="32"/>
    </w:rPr>
  </w:style>
  <w:style w:type="paragraph" w:styleId="Heading2">
    <w:name w:val="heading 2"/>
    <w:basedOn w:val="Normal"/>
    <w:next w:val="Normal"/>
    <w:link w:val="Heading2Char"/>
    <w:qFormat/>
    <w:rsid w:val="003B637F"/>
    <w:pPr>
      <w:keepNext/>
      <w:spacing w:before="320" w:after="240"/>
      <w:jc w:val="left"/>
      <w:outlineLvl w:val="1"/>
    </w:pPr>
    <w:rPr>
      <w:rFonts w:cs="Arial"/>
      <w:b/>
      <w:bCs/>
      <w:iCs/>
      <w:sz w:val="32"/>
      <w:szCs w:val="28"/>
    </w:rPr>
  </w:style>
  <w:style w:type="paragraph" w:styleId="Heading3">
    <w:name w:val="heading 3"/>
    <w:basedOn w:val="Normal"/>
    <w:next w:val="Normal"/>
    <w:link w:val="Heading3Char"/>
    <w:qFormat/>
    <w:rsid w:val="004C055A"/>
    <w:pPr>
      <w:keepNext/>
      <w:numPr>
        <w:numId w:val="9"/>
      </w:numPr>
      <w:spacing w:before="240" w:after="240"/>
      <w:jc w:val="left"/>
      <w:outlineLvl w:val="2"/>
    </w:pPr>
    <w:rPr>
      <w:rFonts w:cs="Arial"/>
      <w:b/>
      <w:bCs/>
      <w:sz w:val="28"/>
      <w:szCs w:val="26"/>
    </w:rPr>
  </w:style>
  <w:style w:type="paragraph" w:styleId="Heading4">
    <w:name w:val="heading 4"/>
    <w:basedOn w:val="Normal"/>
    <w:next w:val="Normal"/>
    <w:link w:val="Heading4Char"/>
    <w:qFormat/>
    <w:rsid w:val="004C055A"/>
    <w:pPr>
      <w:keepNext/>
      <w:spacing w:before="240" w:after="180"/>
      <w:jc w:val="left"/>
      <w:outlineLvl w:val="3"/>
    </w:pPr>
    <w:rPr>
      <w:b/>
      <w:bCs/>
      <w:szCs w:val="28"/>
    </w:rPr>
  </w:style>
  <w:style w:type="paragraph" w:styleId="Heading5">
    <w:name w:val="heading 5"/>
    <w:basedOn w:val="Normal"/>
    <w:next w:val="Normal"/>
    <w:link w:val="Heading5Char"/>
    <w:uiPriority w:val="9"/>
    <w:semiHidden/>
    <w:unhideWhenUsed/>
    <w:rsid w:val="006C48B1"/>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C48B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48B1"/>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48B1"/>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6C48B1"/>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48B1"/>
    <w:rPr>
      <w:rFonts w:ascii="Arial" w:hAnsi="Arial" w:cs="Arial"/>
      <w:b/>
      <w:bCs/>
      <w:kern w:val="32"/>
      <w:sz w:val="36"/>
      <w:szCs w:val="32"/>
      <w:lang w:val="en-GB" w:eastAsia="en-GB" w:bidi="ar-SA"/>
    </w:rPr>
  </w:style>
  <w:style w:type="character" w:customStyle="1" w:styleId="Heading2Char">
    <w:name w:val="Heading 2 Char"/>
    <w:basedOn w:val="DefaultParagraphFont"/>
    <w:link w:val="Heading2"/>
    <w:rsid w:val="003B637F"/>
    <w:rPr>
      <w:rFonts w:cs="Arial"/>
      <w:b/>
      <w:bCs/>
      <w:iCs/>
      <w:sz w:val="32"/>
      <w:szCs w:val="28"/>
      <w:lang w:eastAsia="en-GB" w:bidi="ar-SA"/>
    </w:rPr>
  </w:style>
  <w:style w:type="character" w:customStyle="1" w:styleId="Heading3Char">
    <w:name w:val="Heading 3 Char"/>
    <w:basedOn w:val="DefaultParagraphFont"/>
    <w:link w:val="Heading3"/>
    <w:rsid w:val="006C48B1"/>
    <w:rPr>
      <w:rFonts w:ascii="Arial" w:hAnsi="Arial" w:cs="Arial"/>
      <w:b/>
      <w:bCs/>
      <w:sz w:val="28"/>
      <w:szCs w:val="26"/>
      <w:lang w:val="en-GB" w:eastAsia="en-GB" w:bidi="ar-SA"/>
    </w:rPr>
  </w:style>
  <w:style w:type="character" w:customStyle="1" w:styleId="Heading4Char">
    <w:name w:val="Heading 4 Char"/>
    <w:basedOn w:val="DefaultParagraphFont"/>
    <w:link w:val="Heading4"/>
    <w:rsid w:val="006C48B1"/>
    <w:rPr>
      <w:rFonts w:ascii="Arial" w:hAnsi="Arial" w:cs="Times New Roman"/>
      <w:b/>
      <w:bCs/>
      <w:szCs w:val="28"/>
      <w:lang w:val="en-GB" w:eastAsia="en-GB" w:bidi="ar-SA"/>
    </w:rPr>
  </w:style>
  <w:style w:type="character" w:customStyle="1" w:styleId="Heading5Char">
    <w:name w:val="Heading 5 Char"/>
    <w:basedOn w:val="DefaultParagraphFont"/>
    <w:link w:val="Heading5"/>
    <w:uiPriority w:val="9"/>
    <w:semiHidden/>
    <w:rsid w:val="006C48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C48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48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48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48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
    <w:qFormat/>
    <w:rsid w:val="006C48B1"/>
    <w:pPr>
      <w:spacing w:before="240" w:after="60"/>
      <w:jc w:val="center"/>
      <w:outlineLvl w:val="0"/>
    </w:pPr>
    <w:rPr>
      <w:rFonts w:cs="Arial"/>
      <w:b/>
      <w:bCs/>
      <w:kern w:val="28"/>
      <w:sz w:val="52"/>
      <w:szCs w:val="32"/>
    </w:rPr>
  </w:style>
  <w:style w:type="character" w:customStyle="1" w:styleId="TitleChar">
    <w:name w:val="Title Char"/>
    <w:basedOn w:val="DefaultParagraphFont"/>
    <w:link w:val="Title"/>
    <w:uiPriority w:val="1"/>
    <w:rsid w:val="00015FEB"/>
    <w:rPr>
      <w:rFonts w:cs="Arial"/>
      <w:b/>
      <w:bCs/>
      <w:kern w:val="28"/>
      <w:sz w:val="52"/>
      <w:szCs w:val="32"/>
      <w:lang w:val="en-GB" w:bidi="ar-SA"/>
    </w:rPr>
  </w:style>
  <w:style w:type="paragraph" w:styleId="Subtitle">
    <w:name w:val="Subtitle"/>
    <w:basedOn w:val="Normal"/>
    <w:next w:val="Normal"/>
    <w:link w:val="SubtitleChar"/>
    <w:uiPriority w:val="11"/>
    <w:semiHidden/>
    <w:unhideWhenUsed/>
    <w:qFormat/>
    <w:rsid w:val="006C48B1"/>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semiHidden/>
    <w:rsid w:val="00015FEB"/>
    <w:rPr>
      <w:rFonts w:asciiTheme="majorHAnsi" w:eastAsiaTheme="majorEastAsia" w:hAnsiTheme="majorHAnsi" w:cstheme="majorBidi"/>
      <w:i/>
      <w:iCs/>
      <w:spacing w:val="13"/>
      <w:sz w:val="24"/>
      <w:szCs w:val="24"/>
      <w:lang w:val="en-GB" w:bidi="ar-SA"/>
    </w:rPr>
  </w:style>
  <w:style w:type="character" w:styleId="Strong">
    <w:name w:val="Strong"/>
    <w:uiPriority w:val="22"/>
    <w:semiHidden/>
    <w:unhideWhenUsed/>
    <w:qFormat/>
    <w:rsid w:val="006C48B1"/>
    <w:rPr>
      <w:b/>
      <w:bCs/>
    </w:rPr>
  </w:style>
  <w:style w:type="character" w:styleId="Emphasis">
    <w:name w:val="Emphasis"/>
    <w:uiPriority w:val="20"/>
    <w:semiHidden/>
    <w:unhideWhenUsed/>
    <w:qFormat/>
    <w:rsid w:val="006C48B1"/>
    <w:rPr>
      <w:b/>
      <w:bCs/>
      <w:i/>
      <w:iCs/>
      <w:spacing w:val="10"/>
      <w:bdr w:val="none" w:sz="0" w:space="0" w:color="auto"/>
      <w:shd w:val="clear" w:color="auto" w:fill="auto"/>
    </w:rPr>
  </w:style>
  <w:style w:type="paragraph" w:styleId="NoSpacing">
    <w:name w:val="No Spacing"/>
    <w:basedOn w:val="Normal"/>
    <w:uiPriority w:val="1"/>
    <w:semiHidden/>
    <w:unhideWhenUsed/>
    <w:qFormat/>
    <w:rsid w:val="006C48B1"/>
  </w:style>
  <w:style w:type="paragraph" w:styleId="ListParagraph">
    <w:name w:val="List Paragraph"/>
    <w:basedOn w:val="Normal"/>
    <w:uiPriority w:val="34"/>
    <w:unhideWhenUsed/>
    <w:qFormat/>
    <w:rsid w:val="006C48B1"/>
    <w:pPr>
      <w:ind w:left="720"/>
      <w:contextualSpacing/>
    </w:pPr>
  </w:style>
  <w:style w:type="paragraph" w:styleId="Quote">
    <w:name w:val="Quote"/>
    <w:basedOn w:val="Normal"/>
    <w:next w:val="Normal"/>
    <w:link w:val="QuoteChar"/>
    <w:uiPriority w:val="29"/>
    <w:semiHidden/>
    <w:unhideWhenUsed/>
    <w:qFormat/>
    <w:rsid w:val="006C48B1"/>
    <w:pPr>
      <w:spacing w:before="200"/>
      <w:ind w:left="360" w:right="360"/>
    </w:pPr>
    <w:rPr>
      <w:i/>
      <w:iCs/>
    </w:rPr>
  </w:style>
  <w:style w:type="character" w:customStyle="1" w:styleId="QuoteChar">
    <w:name w:val="Quote Char"/>
    <w:basedOn w:val="DefaultParagraphFont"/>
    <w:link w:val="Quote"/>
    <w:uiPriority w:val="29"/>
    <w:semiHidden/>
    <w:rsid w:val="00015FEB"/>
    <w:rPr>
      <w:rFonts w:cs="Times New Roman"/>
      <w:i/>
      <w:iCs/>
      <w:sz w:val="24"/>
      <w:szCs w:val="20"/>
      <w:lang w:val="en-GB" w:bidi="ar-SA"/>
    </w:rPr>
  </w:style>
  <w:style w:type="paragraph" w:styleId="IntenseQuote">
    <w:name w:val="Intense Quote"/>
    <w:basedOn w:val="Normal"/>
    <w:next w:val="Normal"/>
    <w:link w:val="IntenseQuoteChar"/>
    <w:uiPriority w:val="30"/>
    <w:semiHidden/>
    <w:unhideWhenUsed/>
    <w:qFormat/>
    <w:rsid w:val="006C48B1"/>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semiHidden/>
    <w:rsid w:val="00015FEB"/>
    <w:rPr>
      <w:rFonts w:cs="Times New Roman"/>
      <w:b/>
      <w:bCs/>
      <w:i/>
      <w:iCs/>
      <w:sz w:val="24"/>
      <w:szCs w:val="20"/>
      <w:lang w:val="en-GB" w:bidi="ar-SA"/>
    </w:rPr>
  </w:style>
  <w:style w:type="character" w:styleId="SubtleEmphasis">
    <w:name w:val="Subtle Emphasis"/>
    <w:uiPriority w:val="19"/>
    <w:semiHidden/>
    <w:unhideWhenUsed/>
    <w:qFormat/>
    <w:rsid w:val="006C48B1"/>
    <w:rPr>
      <w:i/>
      <w:iCs/>
    </w:rPr>
  </w:style>
  <w:style w:type="character" w:styleId="IntenseEmphasis">
    <w:name w:val="Intense Emphasis"/>
    <w:uiPriority w:val="21"/>
    <w:semiHidden/>
    <w:unhideWhenUsed/>
    <w:qFormat/>
    <w:rsid w:val="006C48B1"/>
    <w:rPr>
      <w:b/>
      <w:bCs/>
    </w:rPr>
  </w:style>
  <w:style w:type="character" w:styleId="SubtleReference">
    <w:name w:val="Subtle Reference"/>
    <w:uiPriority w:val="31"/>
    <w:semiHidden/>
    <w:unhideWhenUsed/>
    <w:qFormat/>
    <w:rsid w:val="006C48B1"/>
    <w:rPr>
      <w:smallCaps/>
    </w:rPr>
  </w:style>
  <w:style w:type="character" w:styleId="IntenseReference">
    <w:name w:val="Intense Reference"/>
    <w:uiPriority w:val="32"/>
    <w:semiHidden/>
    <w:unhideWhenUsed/>
    <w:qFormat/>
    <w:rsid w:val="006C48B1"/>
    <w:rPr>
      <w:smallCaps/>
      <w:spacing w:val="5"/>
      <w:u w:val="single"/>
    </w:rPr>
  </w:style>
  <w:style w:type="character" w:styleId="BookTitle">
    <w:name w:val="Book Title"/>
    <w:uiPriority w:val="33"/>
    <w:semiHidden/>
    <w:unhideWhenUsed/>
    <w:qFormat/>
    <w:rsid w:val="006C48B1"/>
    <w:rPr>
      <w:i/>
      <w:iCs/>
      <w:smallCaps/>
      <w:spacing w:val="5"/>
    </w:rPr>
  </w:style>
  <w:style w:type="paragraph" w:styleId="TOCHeading">
    <w:name w:val="TOC Heading"/>
    <w:basedOn w:val="Heading1"/>
    <w:next w:val="Normal"/>
    <w:uiPriority w:val="39"/>
    <w:semiHidden/>
    <w:unhideWhenUsed/>
    <w:qFormat/>
    <w:rsid w:val="006C48B1"/>
    <w:pPr>
      <w:outlineLvl w:val="9"/>
    </w:pPr>
  </w:style>
  <w:style w:type="paragraph" w:styleId="Bibliography">
    <w:name w:val="Bibliography"/>
    <w:basedOn w:val="Normal"/>
    <w:semiHidden/>
    <w:unhideWhenUsed/>
    <w:rsid w:val="006C48B1"/>
    <w:pPr>
      <w:numPr>
        <w:numId w:val="1"/>
      </w:numPr>
    </w:pPr>
  </w:style>
  <w:style w:type="paragraph" w:styleId="BlockText">
    <w:name w:val="Block Text"/>
    <w:basedOn w:val="Normal"/>
    <w:semiHidden/>
    <w:unhideWhenUsed/>
    <w:rsid w:val="006C48B1"/>
    <w:pPr>
      <w:pBdr>
        <w:top w:val="single" w:sz="4" w:space="6" w:color="auto"/>
        <w:left w:val="single" w:sz="4" w:space="6" w:color="auto"/>
        <w:bottom w:val="single" w:sz="4" w:space="6" w:color="auto"/>
        <w:right w:val="single" w:sz="4" w:space="6" w:color="auto"/>
      </w:pBdr>
    </w:pPr>
  </w:style>
  <w:style w:type="paragraph" w:styleId="BodyTextIndent">
    <w:name w:val="Body Text Indent"/>
    <w:basedOn w:val="Normal"/>
    <w:link w:val="BodyTextIndentChar"/>
    <w:rsid w:val="004C055A"/>
    <w:pPr>
      <w:ind w:left="567" w:right="567"/>
    </w:pPr>
    <w:rPr>
      <w:rFonts w:ascii="Garamond" w:hAnsi="Garamond"/>
      <w:sz w:val="20"/>
    </w:rPr>
  </w:style>
  <w:style w:type="character" w:customStyle="1" w:styleId="BodyTextIndentChar">
    <w:name w:val="Body Text Indent Char"/>
    <w:basedOn w:val="DefaultParagraphFont"/>
    <w:link w:val="BodyTextIndent"/>
    <w:rsid w:val="00015FEB"/>
    <w:rPr>
      <w:rFonts w:ascii="Garamond" w:hAnsi="Garamond" w:cs="Times New Roman"/>
      <w:sz w:val="20"/>
      <w:szCs w:val="24"/>
      <w:lang w:val="en-GB" w:eastAsia="en-GB" w:bidi="ar-SA"/>
    </w:rPr>
  </w:style>
  <w:style w:type="paragraph" w:customStyle="1" w:styleId="FigureReference">
    <w:name w:val="Figure Reference"/>
    <w:basedOn w:val="Normal"/>
    <w:next w:val="Normal"/>
    <w:uiPriority w:val="1"/>
    <w:qFormat/>
    <w:rsid w:val="00A54C65"/>
    <w:pPr>
      <w:keepNext/>
      <w:keepLines/>
      <w:numPr>
        <w:numId w:val="4"/>
      </w:numPr>
      <w:spacing w:after="240"/>
    </w:pPr>
    <w:rPr>
      <w:i/>
    </w:rPr>
  </w:style>
  <w:style w:type="paragraph" w:styleId="Footer">
    <w:name w:val="footer"/>
    <w:basedOn w:val="Normal"/>
    <w:link w:val="FooterChar"/>
    <w:rsid w:val="004C055A"/>
    <w:pPr>
      <w:tabs>
        <w:tab w:val="center" w:pos="4153"/>
        <w:tab w:val="right" w:pos="8306"/>
      </w:tabs>
      <w:jc w:val="center"/>
    </w:pPr>
  </w:style>
  <w:style w:type="character" w:customStyle="1" w:styleId="FooterChar">
    <w:name w:val="Footer Char"/>
    <w:basedOn w:val="DefaultParagraphFont"/>
    <w:link w:val="Footer"/>
    <w:rsid w:val="00015FEB"/>
    <w:rPr>
      <w:rFonts w:ascii="Arial" w:hAnsi="Arial" w:cs="Times New Roman"/>
      <w:szCs w:val="24"/>
      <w:lang w:val="en-GB" w:eastAsia="en-GB" w:bidi="ar-SA"/>
    </w:rPr>
  </w:style>
  <w:style w:type="character" w:styleId="FootnoteReference">
    <w:name w:val="footnote reference"/>
    <w:basedOn w:val="DefaultParagraphFont"/>
    <w:rsid w:val="004C055A"/>
    <w:rPr>
      <w:vertAlign w:val="superscript"/>
    </w:rPr>
  </w:style>
  <w:style w:type="paragraph" w:styleId="FootnoteText">
    <w:name w:val="footnote text"/>
    <w:basedOn w:val="Normal"/>
    <w:link w:val="FootnoteTextChar"/>
    <w:rsid w:val="004C055A"/>
    <w:rPr>
      <w:sz w:val="18"/>
      <w:szCs w:val="20"/>
    </w:rPr>
  </w:style>
  <w:style w:type="character" w:customStyle="1" w:styleId="FootnoteTextChar">
    <w:name w:val="Footnote Text Char"/>
    <w:basedOn w:val="DefaultParagraphFont"/>
    <w:link w:val="FootnoteText"/>
    <w:rsid w:val="00BC0F16"/>
    <w:rPr>
      <w:rFonts w:ascii="Arial" w:hAnsi="Arial" w:cs="Times New Roman"/>
      <w:sz w:val="18"/>
      <w:szCs w:val="20"/>
      <w:lang w:val="en-GB" w:eastAsia="en-GB" w:bidi="ar-SA"/>
    </w:rPr>
  </w:style>
  <w:style w:type="paragraph" w:styleId="Header">
    <w:name w:val="header"/>
    <w:basedOn w:val="Normal"/>
    <w:link w:val="HeaderChar"/>
    <w:rsid w:val="004C055A"/>
    <w:pPr>
      <w:pBdr>
        <w:bottom w:val="single" w:sz="4" w:space="1" w:color="auto"/>
      </w:pBdr>
      <w:tabs>
        <w:tab w:val="center" w:pos="4153"/>
        <w:tab w:val="right" w:pos="8306"/>
      </w:tabs>
      <w:jc w:val="center"/>
    </w:pPr>
    <w:rPr>
      <w:sz w:val="18"/>
    </w:rPr>
  </w:style>
  <w:style w:type="character" w:customStyle="1" w:styleId="HeaderChar">
    <w:name w:val="Header Char"/>
    <w:basedOn w:val="DefaultParagraphFont"/>
    <w:link w:val="Header"/>
    <w:rsid w:val="00015FEB"/>
    <w:rPr>
      <w:rFonts w:ascii="Arial" w:hAnsi="Arial" w:cs="Times New Roman"/>
      <w:sz w:val="18"/>
      <w:szCs w:val="24"/>
      <w:lang w:val="en-GB" w:eastAsia="en-GB" w:bidi="ar-SA"/>
    </w:rPr>
  </w:style>
  <w:style w:type="character" w:styleId="Hyperlink">
    <w:name w:val="Hyperlink"/>
    <w:basedOn w:val="DefaultParagraphFont"/>
    <w:uiPriority w:val="1"/>
    <w:rsid w:val="006C48B1"/>
    <w:rPr>
      <w:color w:val="0000FF"/>
      <w:u w:val="single"/>
    </w:rPr>
  </w:style>
  <w:style w:type="character" w:styleId="PageNumber">
    <w:name w:val="page number"/>
    <w:basedOn w:val="DefaultParagraphFont"/>
    <w:rsid w:val="004C055A"/>
  </w:style>
  <w:style w:type="paragraph" w:customStyle="1" w:styleId="TableReference">
    <w:name w:val="Table Reference"/>
    <w:basedOn w:val="Normal"/>
    <w:next w:val="Normal"/>
    <w:uiPriority w:val="1"/>
    <w:qFormat/>
    <w:rsid w:val="006C48B1"/>
    <w:pPr>
      <w:keepNext/>
      <w:keepLines/>
      <w:numPr>
        <w:numId w:val="3"/>
      </w:numPr>
      <w:spacing w:after="240"/>
    </w:pPr>
    <w:rPr>
      <w:i/>
    </w:rPr>
  </w:style>
  <w:style w:type="paragraph" w:styleId="BodyText">
    <w:name w:val="Body Text"/>
    <w:basedOn w:val="Normal"/>
    <w:link w:val="BodyTextChar"/>
    <w:rsid w:val="004C055A"/>
    <w:pPr>
      <w:numPr>
        <w:ilvl w:val="1"/>
        <w:numId w:val="9"/>
      </w:numPr>
    </w:pPr>
  </w:style>
  <w:style w:type="character" w:customStyle="1" w:styleId="BodyTextChar">
    <w:name w:val="Body Text Char"/>
    <w:basedOn w:val="DefaultParagraphFont"/>
    <w:link w:val="BodyText"/>
    <w:rsid w:val="004C055A"/>
    <w:rPr>
      <w:rFonts w:ascii="Arial" w:hAnsi="Arial" w:cs="Times New Roman"/>
      <w:szCs w:val="24"/>
      <w:lang w:val="en-GB" w:eastAsia="en-GB" w:bidi="ar-SA"/>
    </w:rPr>
  </w:style>
  <w:style w:type="paragraph" w:styleId="BodyText2">
    <w:name w:val="Body Text 2"/>
    <w:basedOn w:val="Normal"/>
    <w:link w:val="BodyText2Char"/>
    <w:rsid w:val="004C055A"/>
    <w:pPr>
      <w:numPr>
        <w:ilvl w:val="2"/>
        <w:numId w:val="9"/>
      </w:numPr>
    </w:pPr>
  </w:style>
  <w:style w:type="character" w:customStyle="1" w:styleId="BodyText2Char">
    <w:name w:val="Body Text 2 Char"/>
    <w:basedOn w:val="DefaultParagraphFont"/>
    <w:link w:val="BodyText2"/>
    <w:rsid w:val="004C055A"/>
    <w:rPr>
      <w:rFonts w:ascii="Arial" w:hAnsi="Arial" w:cs="Times New Roman"/>
      <w:szCs w:val="24"/>
      <w:lang w:val="en-GB" w:eastAsia="en-GB" w:bidi="ar-SA"/>
    </w:rPr>
  </w:style>
  <w:style w:type="paragraph" w:styleId="BodyText3">
    <w:name w:val="Body Text 3"/>
    <w:basedOn w:val="Normal"/>
    <w:link w:val="BodyText3Char"/>
    <w:rsid w:val="004C055A"/>
    <w:pPr>
      <w:numPr>
        <w:ilvl w:val="3"/>
        <w:numId w:val="9"/>
      </w:numPr>
    </w:pPr>
    <w:rPr>
      <w:szCs w:val="16"/>
    </w:rPr>
  </w:style>
  <w:style w:type="character" w:customStyle="1" w:styleId="BodyText3Char">
    <w:name w:val="Body Text 3 Char"/>
    <w:basedOn w:val="DefaultParagraphFont"/>
    <w:link w:val="BodyText3"/>
    <w:rsid w:val="004C055A"/>
    <w:rPr>
      <w:rFonts w:ascii="Arial" w:hAnsi="Arial" w:cs="Times New Roman"/>
      <w:szCs w:val="16"/>
      <w:lang w:val="en-GB" w:eastAsia="en-GB" w:bidi="ar-SA"/>
    </w:rPr>
  </w:style>
  <w:style w:type="paragraph" w:customStyle="1" w:styleId="TableHeading">
    <w:name w:val="Table Heading"/>
    <w:basedOn w:val="Normal"/>
    <w:next w:val="Normal"/>
    <w:rsid w:val="004C055A"/>
    <w:rPr>
      <w:i/>
    </w:rPr>
  </w:style>
  <w:style w:type="character" w:styleId="CommentReference">
    <w:name w:val="annotation reference"/>
    <w:basedOn w:val="DefaultParagraphFont"/>
    <w:uiPriority w:val="99"/>
    <w:semiHidden/>
    <w:unhideWhenUsed/>
    <w:rsid w:val="00DC5693"/>
    <w:rPr>
      <w:sz w:val="16"/>
      <w:szCs w:val="16"/>
    </w:rPr>
  </w:style>
  <w:style w:type="paragraph" w:styleId="CommentText">
    <w:name w:val="annotation text"/>
    <w:basedOn w:val="Normal"/>
    <w:link w:val="CommentTextChar"/>
    <w:uiPriority w:val="99"/>
    <w:unhideWhenUsed/>
    <w:rsid w:val="00DC5693"/>
    <w:rPr>
      <w:sz w:val="20"/>
      <w:szCs w:val="20"/>
    </w:rPr>
  </w:style>
  <w:style w:type="character" w:customStyle="1" w:styleId="CommentTextChar">
    <w:name w:val="Comment Text Char"/>
    <w:basedOn w:val="DefaultParagraphFont"/>
    <w:link w:val="CommentText"/>
    <w:uiPriority w:val="99"/>
    <w:rsid w:val="00DC5693"/>
    <w:rPr>
      <w:rFonts w:ascii="Arial" w:hAnsi="Arial" w:cs="Times New Roman"/>
      <w:sz w:val="20"/>
      <w:szCs w:val="20"/>
      <w:lang w:val="en-GB" w:eastAsia="en-GB" w:bidi="ar-SA"/>
    </w:rPr>
  </w:style>
  <w:style w:type="paragraph" w:styleId="CommentSubject">
    <w:name w:val="annotation subject"/>
    <w:basedOn w:val="CommentText"/>
    <w:next w:val="CommentText"/>
    <w:link w:val="CommentSubjectChar"/>
    <w:uiPriority w:val="99"/>
    <w:semiHidden/>
    <w:unhideWhenUsed/>
    <w:rsid w:val="00DC5693"/>
    <w:rPr>
      <w:b/>
      <w:bCs/>
    </w:rPr>
  </w:style>
  <w:style w:type="character" w:customStyle="1" w:styleId="CommentSubjectChar">
    <w:name w:val="Comment Subject Char"/>
    <w:basedOn w:val="CommentTextChar"/>
    <w:link w:val="CommentSubject"/>
    <w:uiPriority w:val="99"/>
    <w:semiHidden/>
    <w:rsid w:val="00DC5693"/>
    <w:rPr>
      <w:rFonts w:ascii="Arial" w:hAnsi="Arial" w:cs="Times New Roman"/>
      <w:b/>
      <w:bCs/>
      <w:sz w:val="20"/>
      <w:szCs w:val="20"/>
      <w:lang w:val="en-GB" w:eastAsia="en-GB" w:bidi="ar-SA"/>
    </w:rPr>
  </w:style>
  <w:style w:type="paragraph" w:styleId="BalloonText">
    <w:name w:val="Balloon Text"/>
    <w:basedOn w:val="Normal"/>
    <w:link w:val="BalloonTextChar"/>
    <w:uiPriority w:val="99"/>
    <w:semiHidden/>
    <w:unhideWhenUsed/>
    <w:rsid w:val="00DC5693"/>
    <w:rPr>
      <w:rFonts w:ascii="Tahoma" w:hAnsi="Tahoma" w:cs="Tahoma"/>
      <w:sz w:val="16"/>
      <w:szCs w:val="16"/>
    </w:rPr>
  </w:style>
  <w:style w:type="character" w:customStyle="1" w:styleId="BalloonTextChar">
    <w:name w:val="Balloon Text Char"/>
    <w:basedOn w:val="DefaultParagraphFont"/>
    <w:link w:val="BalloonText"/>
    <w:uiPriority w:val="99"/>
    <w:semiHidden/>
    <w:rsid w:val="00DC5693"/>
    <w:rPr>
      <w:rFonts w:ascii="Tahoma" w:hAnsi="Tahoma" w:cs="Tahoma"/>
      <w:sz w:val="16"/>
      <w:szCs w:val="16"/>
      <w:lang w:val="en-GB" w:eastAsia="en-GB" w:bidi="ar-SA"/>
    </w:rPr>
  </w:style>
  <w:style w:type="table" w:styleId="TableGrid">
    <w:name w:val="Table Grid"/>
    <w:basedOn w:val="TableNormal"/>
    <w:uiPriority w:val="59"/>
    <w:rsid w:val="005058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2869E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E25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741052">
      <w:bodyDiv w:val="1"/>
      <w:marLeft w:val="0"/>
      <w:marRight w:val="0"/>
      <w:marTop w:val="0"/>
      <w:marBottom w:val="0"/>
      <w:divBdr>
        <w:top w:val="none" w:sz="0" w:space="0" w:color="auto"/>
        <w:left w:val="none" w:sz="0" w:space="0" w:color="auto"/>
        <w:bottom w:val="none" w:sz="0" w:space="0" w:color="auto"/>
        <w:right w:val="none" w:sz="0" w:space="0" w:color="auto"/>
      </w:divBdr>
      <w:divsChild>
        <w:div w:id="1242640632">
          <w:marLeft w:val="1166"/>
          <w:marRight w:val="0"/>
          <w:marTop w:val="115"/>
          <w:marBottom w:val="0"/>
          <w:divBdr>
            <w:top w:val="none" w:sz="0" w:space="0" w:color="auto"/>
            <w:left w:val="none" w:sz="0" w:space="0" w:color="auto"/>
            <w:bottom w:val="none" w:sz="0" w:space="0" w:color="auto"/>
            <w:right w:val="none" w:sz="0" w:space="0" w:color="auto"/>
          </w:divBdr>
        </w:div>
      </w:divsChild>
    </w:div>
    <w:div w:id="897401123">
      <w:bodyDiv w:val="1"/>
      <w:marLeft w:val="0"/>
      <w:marRight w:val="0"/>
      <w:marTop w:val="0"/>
      <w:marBottom w:val="0"/>
      <w:divBdr>
        <w:top w:val="none" w:sz="0" w:space="0" w:color="auto"/>
        <w:left w:val="none" w:sz="0" w:space="0" w:color="auto"/>
        <w:bottom w:val="none" w:sz="0" w:space="0" w:color="auto"/>
        <w:right w:val="none" w:sz="0" w:space="0" w:color="auto"/>
      </w:divBdr>
    </w:div>
    <w:div w:id="939601327">
      <w:bodyDiv w:val="1"/>
      <w:marLeft w:val="0"/>
      <w:marRight w:val="0"/>
      <w:marTop w:val="0"/>
      <w:marBottom w:val="0"/>
      <w:divBdr>
        <w:top w:val="none" w:sz="0" w:space="0" w:color="auto"/>
        <w:left w:val="none" w:sz="0" w:space="0" w:color="auto"/>
        <w:bottom w:val="none" w:sz="0" w:space="0" w:color="auto"/>
        <w:right w:val="none" w:sz="0" w:space="0" w:color="auto"/>
      </w:divBdr>
      <w:divsChild>
        <w:div w:id="647326559">
          <w:marLeft w:val="547"/>
          <w:marRight w:val="0"/>
          <w:marTop w:val="154"/>
          <w:marBottom w:val="0"/>
          <w:divBdr>
            <w:top w:val="none" w:sz="0" w:space="0" w:color="auto"/>
            <w:left w:val="none" w:sz="0" w:space="0" w:color="auto"/>
            <w:bottom w:val="none" w:sz="0" w:space="0" w:color="auto"/>
            <w:right w:val="none" w:sz="0" w:space="0" w:color="auto"/>
          </w:divBdr>
        </w:div>
      </w:divsChild>
    </w:div>
    <w:div w:id="1317415081">
      <w:bodyDiv w:val="1"/>
      <w:marLeft w:val="0"/>
      <w:marRight w:val="0"/>
      <w:marTop w:val="0"/>
      <w:marBottom w:val="0"/>
      <w:divBdr>
        <w:top w:val="none" w:sz="0" w:space="0" w:color="auto"/>
        <w:left w:val="none" w:sz="0" w:space="0" w:color="auto"/>
        <w:bottom w:val="none" w:sz="0" w:space="0" w:color="auto"/>
        <w:right w:val="none" w:sz="0" w:space="0" w:color="auto"/>
      </w:divBdr>
    </w:div>
    <w:div w:id="1967466572">
      <w:bodyDiv w:val="1"/>
      <w:marLeft w:val="0"/>
      <w:marRight w:val="0"/>
      <w:marTop w:val="0"/>
      <w:marBottom w:val="0"/>
      <w:divBdr>
        <w:top w:val="none" w:sz="0" w:space="0" w:color="auto"/>
        <w:left w:val="none" w:sz="0" w:space="0" w:color="auto"/>
        <w:bottom w:val="none" w:sz="0" w:space="0" w:color="auto"/>
        <w:right w:val="none" w:sz="0" w:space="0" w:color="auto"/>
      </w:divBdr>
      <w:divsChild>
        <w:div w:id="1111439557">
          <w:marLeft w:val="432"/>
          <w:marRight w:val="0"/>
          <w:marTop w:val="125"/>
          <w:marBottom w:val="0"/>
          <w:divBdr>
            <w:top w:val="none" w:sz="0" w:space="0" w:color="auto"/>
            <w:left w:val="none" w:sz="0" w:space="0" w:color="auto"/>
            <w:bottom w:val="none" w:sz="0" w:space="0" w:color="auto"/>
            <w:right w:val="none" w:sz="0" w:space="0" w:color="auto"/>
          </w:divBdr>
        </w:div>
      </w:divsChild>
    </w:div>
    <w:div w:id="2111386090">
      <w:bodyDiv w:val="1"/>
      <w:marLeft w:val="0"/>
      <w:marRight w:val="0"/>
      <w:marTop w:val="0"/>
      <w:marBottom w:val="0"/>
      <w:divBdr>
        <w:top w:val="none" w:sz="0" w:space="0" w:color="auto"/>
        <w:left w:val="none" w:sz="0" w:space="0" w:color="auto"/>
        <w:bottom w:val="none" w:sz="0" w:space="0" w:color="auto"/>
        <w:right w:val="none" w:sz="0" w:space="0" w:color="auto"/>
      </w:divBdr>
      <w:divsChild>
        <w:div w:id="366295606">
          <w:marLeft w:val="432"/>
          <w:marRight w:val="0"/>
          <w:marTop w:val="86"/>
          <w:marBottom w:val="0"/>
          <w:divBdr>
            <w:top w:val="none" w:sz="0" w:space="0" w:color="auto"/>
            <w:left w:val="none" w:sz="0" w:space="0" w:color="auto"/>
            <w:bottom w:val="none" w:sz="0" w:space="0" w:color="auto"/>
            <w:right w:val="none" w:sz="0" w:space="0" w:color="auto"/>
          </w:divBdr>
        </w:div>
        <w:div w:id="1095710505">
          <w:marLeft w:val="432"/>
          <w:marRight w:val="0"/>
          <w:marTop w:val="86"/>
          <w:marBottom w:val="0"/>
          <w:divBdr>
            <w:top w:val="none" w:sz="0" w:space="0" w:color="auto"/>
            <w:left w:val="none" w:sz="0" w:space="0" w:color="auto"/>
            <w:bottom w:val="none" w:sz="0" w:space="0" w:color="auto"/>
            <w:right w:val="none" w:sz="0" w:space="0" w:color="auto"/>
          </w:divBdr>
        </w:div>
        <w:div w:id="1085951989">
          <w:marLeft w:val="432"/>
          <w:marRight w:val="0"/>
          <w:marTop w:val="86"/>
          <w:marBottom w:val="0"/>
          <w:divBdr>
            <w:top w:val="none" w:sz="0" w:space="0" w:color="auto"/>
            <w:left w:val="none" w:sz="0" w:space="0" w:color="auto"/>
            <w:bottom w:val="none" w:sz="0" w:space="0" w:color="auto"/>
            <w:right w:val="none" w:sz="0" w:space="0" w:color="auto"/>
          </w:divBdr>
        </w:div>
        <w:div w:id="1325160798">
          <w:marLeft w:val="432"/>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il%20Butcher\AppData\Roaming\Microsoft\Templates\Calibri%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1DB00-F2EC-45AB-8678-1D2AEDB9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Calibri Report</Template>
  <TotalTime>0</TotalTime>
  <Pages>11</Pages>
  <Words>2454</Words>
  <Characters>13989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Andrew Moore</cp:lastModifiedBy>
  <cp:revision>2</cp:revision>
  <dcterms:created xsi:type="dcterms:W3CDTF">2014-06-24T15:30:00Z</dcterms:created>
  <dcterms:modified xsi:type="dcterms:W3CDTF">2014-06-24T15:30:00Z</dcterms:modified>
</cp:coreProperties>
</file>