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51" w:rsidRDefault="005F7551" w:rsidP="005F7551">
      <w:pPr>
        <w:pStyle w:val="NormalWeb"/>
        <w:rPr>
          <w:lang w:val="en"/>
        </w:rPr>
      </w:pPr>
      <w:r>
        <w:rPr>
          <w:b/>
          <w:bCs/>
          <w:lang w:val="en"/>
        </w:rPr>
        <w:t>Graphic communication</w:t>
      </w:r>
      <w:r>
        <w:rPr>
          <w:lang w:val="en"/>
        </w:rPr>
        <w:t xml:space="preserve"> as the name suggests is </w:t>
      </w:r>
      <w:hyperlink r:id="rId4" w:tooltip="Communication" w:history="1">
        <w:r>
          <w:rPr>
            <w:rStyle w:val="Hyperlink"/>
            <w:lang w:val="en"/>
          </w:rPr>
          <w:t>communication</w:t>
        </w:r>
      </w:hyperlink>
      <w:r>
        <w:rPr>
          <w:lang w:val="en"/>
        </w:rPr>
        <w:t xml:space="preserve"> using </w:t>
      </w:r>
      <w:hyperlink r:id="rId5" w:tooltip="Graphic" w:history="1">
        <w:r>
          <w:rPr>
            <w:rStyle w:val="Hyperlink"/>
            <w:lang w:val="en"/>
          </w:rPr>
          <w:t>graphic</w:t>
        </w:r>
      </w:hyperlink>
      <w:r>
        <w:rPr>
          <w:lang w:val="en"/>
        </w:rPr>
        <w:t xml:space="preserve"> elements. These elements include symbols such as </w:t>
      </w:r>
      <w:hyperlink r:id="rId6" w:tooltip="Glyph" w:history="1">
        <w:r>
          <w:rPr>
            <w:rStyle w:val="Hyperlink"/>
            <w:lang w:val="en"/>
          </w:rPr>
          <w:t>glyphs</w:t>
        </w:r>
      </w:hyperlink>
      <w:r>
        <w:rPr>
          <w:lang w:val="en"/>
        </w:rPr>
        <w:t xml:space="preserve"> and </w:t>
      </w:r>
      <w:hyperlink r:id="rId7" w:tooltip="Icon" w:history="1">
        <w:r>
          <w:rPr>
            <w:rStyle w:val="Hyperlink"/>
            <w:lang w:val="en"/>
          </w:rPr>
          <w:t>icons</w:t>
        </w:r>
      </w:hyperlink>
      <w:r>
        <w:rPr>
          <w:lang w:val="en"/>
        </w:rPr>
        <w:t xml:space="preserve">, images such as drawings and photographs, and can include the passive contributions of </w:t>
      </w:r>
      <w:hyperlink r:id="rId8" w:tooltip="Substrate (printing)" w:history="1">
        <w:r>
          <w:rPr>
            <w:rStyle w:val="Hyperlink"/>
            <w:lang w:val="en"/>
          </w:rPr>
          <w:t>substrate</w:t>
        </w:r>
      </w:hyperlink>
      <w:r>
        <w:rPr>
          <w:lang w:val="en"/>
        </w:rPr>
        <w:t xml:space="preserve">, color and surroundings. It is the process of creating, producing, and distributing material incorporating </w:t>
      </w:r>
      <w:hyperlink r:id="rId9" w:tooltip="Word" w:history="1">
        <w:r>
          <w:rPr>
            <w:rStyle w:val="Hyperlink"/>
            <w:lang w:val="en"/>
          </w:rPr>
          <w:t>words</w:t>
        </w:r>
      </w:hyperlink>
      <w:r>
        <w:rPr>
          <w:lang w:val="en"/>
        </w:rPr>
        <w:t xml:space="preserve"> and </w:t>
      </w:r>
      <w:hyperlink r:id="rId10" w:tooltip="Image" w:history="1">
        <w:r>
          <w:rPr>
            <w:rStyle w:val="Hyperlink"/>
            <w:lang w:val="en"/>
          </w:rPr>
          <w:t>images</w:t>
        </w:r>
      </w:hyperlink>
      <w:r>
        <w:rPr>
          <w:lang w:val="en"/>
        </w:rPr>
        <w:t xml:space="preserve"> to convey </w:t>
      </w:r>
      <w:hyperlink r:id="rId11" w:tooltip="Data" w:history="1">
        <w:r>
          <w:rPr>
            <w:rStyle w:val="Hyperlink"/>
            <w:lang w:val="en"/>
          </w:rPr>
          <w:t>data</w:t>
        </w:r>
      </w:hyperlink>
      <w:r>
        <w:rPr>
          <w:lang w:val="en"/>
        </w:rPr>
        <w:t xml:space="preserve">, </w:t>
      </w:r>
      <w:hyperlink r:id="rId12" w:tooltip="Concept" w:history="1">
        <w:r>
          <w:rPr>
            <w:rStyle w:val="Hyperlink"/>
            <w:lang w:val="en"/>
          </w:rPr>
          <w:t>concepts</w:t>
        </w:r>
      </w:hyperlink>
      <w:r>
        <w:rPr>
          <w:lang w:val="en"/>
        </w:rPr>
        <w:t xml:space="preserve">, and </w:t>
      </w:r>
      <w:hyperlink r:id="rId13" w:tooltip="Emotion" w:history="1">
        <w:r>
          <w:rPr>
            <w:rStyle w:val="Hyperlink"/>
            <w:lang w:val="en"/>
          </w:rPr>
          <w:t>emotions</w:t>
        </w:r>
      </w:hyperlink>
      <w:r>
        <w:rPr>
          <w:lang w:val="en"/>
        </w:rPr>
        <w:t>.</w:t>
      </w:r>
      <w:bookmarkStart w:id="0" w:name="_GoBack"/>
      <w:bookmarkEnd w:id="0"/>
    </w:p>
    <w:p w:rsidR="00B940DC" w:rsidRDefault="00B940DC"/>
    <w:sectPr w:rsidR="00B9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51"/>
    <w:rsid w:val="005F7551"/>
    <w:rsid w:val="00B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94B8"/>
  <w15:chartTrackingRefBased/>
  <w15:docId w15:val="{8B85B790-7744-4622-99C5-C9CEA2B9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75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ubstrate_(printing)" TargetMode="External"/><Relationship Id="rId13" Type="http://schemas.openxmlformats.org/officeDocument/2006/relationships/hyperlink" Target="https://en.wikipedia.org/wiki/Emo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Icon" TargetMode="External"/><Relationship Id="rId12" Type="http://schemas.openxmlformats.org/officeDocument/2006/relationships/hyperlink" Target="https://en.wikipedia.org/wiki/Conce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Glyph" TargetMode="External"/><Relationship Id="rId11" Type="http://schemas.openxmlformats.org/officeDocument/2006/relationships/hyperlink" Target="https://en.wikipedia.org/wiki/Data" TargetMode="External"/><Relationship Id="rId5" Type="http://schemas.openxmlformats.org/officeDocument/2006/relationships/hyperlink" Target="https://en.wikipedia.org/wiki/Graphi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Image" TargetMode="External"/><Relationship Id="rId4" Type="http://schemas.openxmlformats.org/officeDocument/2006/relationships/hyperlink" Target="https://en.wikipedia.org/wiki/Communication" TargetMode="External"/><Relationship Id="rId9" Type="http://schemas.openxmlformats.org/officeDocument/2006/relationships/hyperlink" Target="https://en.wikipedia.org/wiki/Wor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2018-01-08T15:00:00Z</dcterms:created>
  <dcterms:modified xsi:type="dcterms:W3CDTF">2018-01-08T15:05:00Z</dcterms:modified>
</cp:coreProperties>
</file>