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7C" w:rsidRPr="00E80E8C" w:rsidRDefault="00C92E7C">
      <w:pPr>
        <w:rPr>
          <w:rFonts w:ascii="Times New Roman" w:hAnsi="Times New Roman" w:cs="Times New Roman"/>
          <w:b/>
          <w:color w:val="000000"/>
          <w:sz w:val="24"/>
          <w:szCs w:val="24"/>
          <w:shd w:val="clear" w:color="auto" w:fill="FFFFFF"/>
        </w:rPr>
      </w:pPr>
      <w:r w:rsidRPr="00E80E8C">
        <w:rPr>
          <w:rFonts w:ascii="Times New Roman" w:hAnsi="Times New Roman" w:cs="Times New Roman"/>
          <w:b/>
          <w:color w:val="000000"/>
          <w:sz w:val="24"/>
          <w:szCs w:val="24"/>
          <w:shd w:val="clear" w:color="auto" w:fill="FFFFFF"/>
        </w:rPr>
        <w:t xml:space="preserve">Unit </w:t>
      </w:r>
      <w:r w:rsidR="00E80E8C" w:rsidRPr="00E80E8C">
        <w:rPr>
          <w:rFonts w:ascii="Times New Roman" w:hAnsi="Times New Roman" w:cs="Times New Roman"/>
          <w:b/>
          <w:color w:val="000000"/>
          <w:sz w:val="24"/>
          <w:szCs w:val="24"/>
          <w:shd w:val="clear" w:color="auto" w:fill="FFFFFF"/>
        </w:rPr>
        <w:t>14.</w:t>
      </w:r>
      <w:r w:rsidR="00E80E8C" w:rsidRPr="00E80E8C">
        <w:rPr>
          <w:rFonts w:ascii="Times New Roman" w:hAnsi="Times New Roman" w:cs="Times New Roman"/>
          <w:b/>
          <w:sz w:val="24"/>
          <w:szCs w:val="24"/>
        </w:rPr>
        <w:t xml:space="preserve"> </w:t>
      </w:r>
      <w:r w:rsidR="00E80E8C" w:rsidRPr="00E80E8C">
        <w:rPr>
          <w:rFonts w:ascii="Times New Roman" w:hAnsi="Times New Roman" w:cs="Times New Roman"/>
          <w:b/>
          <w:color w:val="000000"/>
          <w:sz w:val="24"/>
          <w:szCs w:val="24"/>
          <w:shd w:val="clear" w:color="auto" w:fill="FFFFFF"/>
        </w:rPr>
        <w:t>Things You Can Do to Begin Developing Your Personal Learning Network</w:t>
      </w:r>
    </w:p>
    <w:p w:rsidR="00C92E7C" w:rsidRPr="00E80E8C" w:rsidRDefault="00C92E7C">
      <w:pPr>
        <w:rPr>
          <w:rFonts w:ascii="Times New Roman" w:hAnsi="Times New Roman" w:cs="Times New Roman"/>
          <w:color w:val="000000"/>
          <w:sz w:val="24"/>
          <w:szCs w:val="24"/>
          <w:shd w:val="clear" w:color="auto" w:fill="FFFFFF"/>
        </w:rPr>
      </w:pPr>
    </w:p>
    <w:p w:rsidR="00C92E7C" w:rsidRPr="00E80E8C" w:rsidRDefault="00C92E7C">
      <w:pPr>
        <w:rPr>
          <w:rFonts w:ascii="Times New Roman" w:hAnsi="Times New Roman" w:cs="Times New Roman"/>
          <w:color w:val="000000"/>
          <w:sz w:val="24"/>
          <w:szCs w:val="24"/>
          <w:shd w:val="clear" w:color="auto" w:fill="FFFFFF"/>
        </w:rPr>
      </w:pPr>
      <w:r w:rsidRPr="00E80E8C">
        <w:rPr>
          <w:rFonts w:ascii="Times New Roman" w:hAnsi="Times New Roman" w:cs="Times New Roman"/>
          <w:color w:val="000000"/>
          <w:sz w:val="24"/>
          <w:szCs w:val="24"/>
          <w:shd w:val="clear" w:color="auto" w:fill="FFFFFF"/>
        </w:rPr>
        <w:t>-Jo</w:t>
      </w:r>
      <w:r w:rsidRPr="00E80E8C">
        <w:rPr>
          <w:rFonts w:ascii="Times New Roman" w:hAnsi="Times New Roman" w:cs="Times New Roman"/>
          <w:color w:val="000000"/>
          <w:sz w:val="24"/>
          <w:szCs w:val="24"/>
          <w:shd w:val="clear" w:color="auto" w:fill="FFFFFF"/>
        </w:rPr>
        <w:t>in a professional social network</w:t>
      </w:r>
      <w:r w:rsidRPr="00E80E8C">
        <w:rPr>
          <w:rFonts w:ascii="Times New Roman" w:hAnsi="Times New Roman" w:cs="Times New Roman"/>
          <w:color w:val="000000"/>
          <w:sz w:val="24"/>
          <w:szCs w:val="24"/>
          <w:shd w:val="clear" w:color="auto" w:fill="FFFFFF"/>
        </w:rPr>
        <w:t>.</w:t>
      </w:r>
    </w:p>
    <w:p w:rsidR="00C92E7C" w:rsidRPr="00E80E8C" w:rsidRDefault="00C92E7C">
      <w:pPr>
        <w:rPr>
          <w:rFonts w:ascii="Times New Roman" w:hAnsi="Times New Roman" w:cs="Times New Roman"/>
          <w:color w:val="000000"/>
          <w:sz w:val="24"/>
          <w:szCs w:val="24"/>
          <w:shd w:val="clear" w:color="auto" w:fill="FFFFFF"/>
        </w:rPr>
      </w:pPr>
      <w:r w:rsidRPr="00E80E8C">
        <w:rPr>
          <w:rFonts w:ascii="Times New Roman" w:hAnsi="Times New Roman" w:cs="Times New Roman"/>
          <w:color w:val="000000"/>
          <w:sz w:val="24"/>
          <w:szCs w:val="24"/>
          <w:shd w:val="clear" w:color="auto" w:fill="FFFFFF"/>
        </w:rPr>
        <w:t>-Pick 5 Blogs you find interesting and start reading them</w:t>
      </w:r>
      <w:bookmarkStart w:id="0" w:name="_GoBack"/>
      <w:bookmarkEnd w:id="0"/>
    </w:p>
    <w:p w:rsidR="00C92E7C" w:rsidRPr="00E80E8C" w:rsidRDefault="00C92E7C">
      <w:pPr>
        <w:rPr>
          <w:rFonts w:ascii="Times New Roman" w:hAnsi="Times New Roman" w:cs="Times New Roman"/>
          <w:color w:val="000000"/>
          <w:sz w:val="24"/>
          <w:szCs w:val="24"/>
        </w:rPr>
      </w:pPr>
      <w:r w:rsidRPr="00E80E8C">
        <w:rPr>
          <w:rFonts w:ascii="Times New Roman" w:hAnsi="Times New Roman" w:cs="Times New Roman"/>
          <w:color w:val="000000"/>
          <w:sz w:val="24"/>
          <w:szCs w:val="24"/>
        </w:rPr>
        <w:t>-</w:t>
      </w:r>
      <w:r w:rsidRPr="00E80E8C">
        <w:rPr>
          <w:rFonts w:ascii="Times New Roman" w:hAnsi="Times New Roman" w:cs="Times New Roman"/>
          <w:color w:val="000000"/>
          <w:sz w:val="24"/>
          <w:szCs w:val="24"/>
        </w:rPr>
        <w:t>-Set up an</w:t>
      </w:r>
      <w:hyperlink r:id="rId5" w:history="1">
        <w:r w:rsidRPr="00E80E8C">
          <w:rPr>
            <w:rStyle w:val="Hyperlink"/>
            <w:rFonts w:ascii="Times New Roman" w:hAnsi="Times New Roman" w:cs="Times New Roman"/>
            <w:color w:val="000000"/>
            <w:sz w:val="24"/>
            <w:szCs w:val="24"/>
          </w:rPr>
          <w:t> </w:t>
        </w:r>
        <w:proofErr w:type="spellStart"/>
        <w:r w:rsidRPr="00E80E8C">
          <w:rPr>
            <w:rStyle w:val="Hyperlink"/>
            <w:rFonts w:ascii="Times New Roman" w:hAnsi="Times New Roman" w:cs="Times New Roman"/>
            <w:color w:val="000099"/>
            <w:sz w:val="24"/>
            <w:szCs w:val="24"/>
          </w:rPr>
          <w:t>iGoogle</w:t>
        </w:r>
        <w:proofErr w:type="spellEnd"/>
        <w:r w:rsidRPr="00E80E8C">
          <w:rPr>
            <w:rStyle w:val="Hyperlink"/>
            <w:rFonts w:ascii="Times New Roman" w:hAnsi="Times New Roman" w:cs="Times New Roman"/>
            <w:color w:val="000099"/>
            <w:sz w:val="24"/>
            <w:szCs w:val="24"/>
          </w:rPr>
          <w:t xml:space="preserve"> account</w:t>
        </w:r>
      </w:hyperlink>
      <w:r w:rsidRPr="00E80E8C">
        <w:rPr>
          <w:rFonts w:ascii="Times New Roman" w:hAnsi="Times New Roman" w:cs="Times New Roman"/>
          <w:color w:val="000000"/>
          <w:sz w:val="24"/>
          <w:szCs w:val="24"/>
        </w:rPr>
        <w:t> and subscribe to the blogs you selected in</w:t>
      </w:r>
      <w:hyperlink r:id="rId6" w:history="1">
        <w:r w:rsidRPr="00E80E8C">
          <w:rPr>
            <w:rStyle w:val="Hyperlink"/>
            <w:rFonts w:ascii="Times New Roman" w:hAnsi="Times New Roman" w:cs="Times New Roman"/>
            <w:color w:val="000000"/>
            <w:sz w:val="24"/>
            <w:szCs w:val="24"/>
          </w:rPr>
          <w:t> </w:t>
        </w:r>
        <w:r w:rsidRPr="00E80E8C">
          <w:rPr>
            <w:rStyle w:val="Hyperlink"/>
            <w:rFonts w:ascii="Times New Roman" w:hAnsi="Times New Roman" w:cs="Times New Roman"/>
            <w:color w:val="000099"/>
            <w:sz w:val="24"/>
            <w:szCs w:val="24"/>
          </w:rPr>
          <w:t>Google Reader</w:t>
        </w:r>
      </w:hyperlink>
      <w:r w:rsidRPr="00E80E8C">
        <w:rPr>
          <w:rFonts w:ascii="Times New Roman" w:hAnsi="Times New Roman" w:cs="Times New Roman"/>
          <w:color w:val="000000"/>
          <w:sz w:val="24"/>
          <w:szCs w:val="24"/>
        </w:rPr>
        <w:t xml:space="preserve">. </w:t>
      </w:r>
    </w:p>
    <w:p w:rsidR="00C92E7C" w:rsidRPr="00E80E8C" w:rsidRDefault="00C92E7C">
      <w:pPr>
        <w:rPr>
          <w:rFonts w:ascii="Times New Roman" w:hAnsi="Times New Roman" w:cs="Times New Roman"/>
          <w:color w:val="000000"/>
          <w:sz w:val="24"/>
          <w:szCs w:val="24"/>
          <w:shd w:val="clear" w:color="auto" w:fill="FFFFFF"/>
        </w:rPr>
      </w:pPr>
      <w:r w:rsidRPr="00E80E8C">
        <w:rPr>
          <w:rFonts w:ascii="Times New Roman" w:hAnsi="Times New Roman" w:cs="Times New Roman"/>
          <w:color w:val="000000"/>
          <w:sz w:val="24"/>
          <w:szCs w:val="24"/>
          <w:shd w:val="clear" w:color="auto" w:fill="FFFFFF"/>
        </w:rPr>
        <w:t>-Become a part of the conversation and start commenting on the blogs you read. </w:t>
      </w:r>
    </w:p>
    <w:p w:rsidR="00C92E7C" w:rsidRPr="00E80E8C" w:rsidRDefault="00C92E7C">
      <w:pPr>
        <w:rPr>
          <w:rFonts w:ascii="Times New Roman" w:hAnsi="Times New Roman" w:cs="Times New Roman"/>
          <w:color w:val="000000"/>
          <w:sz w:val="24"/>
          <w:szCs w:val="24"/>
        </w:rPr>
      </w:pPr>
      <w:r w:rsidRPr="00E80E8C">
        <w:rPr>
          <w:rFonts w:ascii="Times New Roman" w:hAnsi="Times New Roman" w:cs="Times New Roman"/>
          <w:color w:val="000000"/>
          <w:sz w:val="24"/>
          <w:szCs w:val="24"/>
        </w:rPr>
        <w:t>-Join the microblogging phenomena by reading Tweets at</w:t>
      </w:r>
      <w:hyperlink r:id="rId7" w:history="1">
        <w:r w:rsidRPr="00E80E8C">
          <w:rPr>
            <w:rStyle w:val="Hyperlink"/>
            <w:rFonts w:ascii="Times New Roman" w:hAnsi="Times New Roman" w:cs="Times New Roman"/>
            <w:color w:val="000000"/>
            <w:sz w:val="24"/>
            <w:szCs w:val="24"/>
          </w:rPr>
          <w:t> </w:t>
        </w:r>
        <w:r w:rsidRPr="00E80E8C">
          <w:rPr>
            <w:rStyle w:val="Hyperlink"/>
            <w:rFonts w:ascii="Times New Roman" w:hAnsi="Times New Roman" w:cs="Times New Roman"/>
            <w:color w:val="000099"/>
            <w:sz w:val="24"/>
            <w:szCs w:val="24"/>
          </w:rPr>
          <w:t>Twitter</w:t>
        </w:r>
      </w:hyperlink>
      <w:r w:rsidRPr="00E80E8C">
        <w:rPr>
          <w:rFonts w:ascii="Times New Roman" w:hAnsi="Times New Roman" w:cs="Times New Roman"/>
          <w:color w:val="000000"/>
          <w:sz w:val="24"/>
          <w:szCs w:val="24"/>
        </w:rPr>
        <w:t xml:space="preserve">. </w:t>
      </w:r>
    </w:p>
    <w:p w:rsidR="00621253" w:rsidRPr="00E80E8C" w:rsidRDefault="00621253">
      <w:pPr>
        <w:rPr>
          <w:rStyle w:val="Strong"/>
          <w:rFonts w:ascii="Times New Roman" w:hAnsi="Times New Roman" w:cs="Times New Roman"/>
          <w:sz w:val="24"/>
          <w:szCs w:val="24"/>
          <w:bdr w:val="none" w:sz="0" w:space="0" w:color="auto" w:frame="1"/>
        </w:rPr>
      </w:pPr>
      <w:r w:rsidRPr="00E80E8C">
        <w:rPr>
          <w:rStyle w:val="Strong"/>
          <w:rFonts w:ascii="Times New Roman" w:hAnsi="Times New Roman" w:cs="Times New Roman"/>
          <w:sz w:val="24"/>
          <w:szCs w:val="24"/>
          <w:bdr w:val="none" w:sz="0" w:space="0" w:color="auto" w:frame="1"/>
        </w:rPr>
        <w:t> </w:t>
      </w:r>
      <w:r w:rsidRPr="00E80E8C">
        <w:rPr>
          <w:rStyle w:val="Strong"/>
          <w:rFonts w:ascii="Times New Roman" w:hAnsi="Times New Roman" w:cs="Times New Roman"/>
          <w:sz w:val="24"/>
          <w:szCs w:val="24"/>
          <w:bdr w:val="none" w:sz="0" w:space="0" w:color="auto" w:frame="1"/>
        </w:rPr>
        <w:t>-</w:t>
      </w:r>
      <w:r w:rsidRPr="00E80E8C">
        <w:rPr>
          <w:rStyle w:val="Strong"/>
          <w:rFonts w:ascii="Times New Roman" w:hAnsi="Times New Roman" w:cs="Times New Roman"/>
          <w:sz w:val="24"/>
          <w:szCs w:val="24"/>
          <w:bdr w:val="none" w:sz="0" w:space="0" w:color="auto" w:frame="1"/>
        </w:rPr>
        <w:t>YouTube</w:t>
      </w:r>
    </w:p>
    <w:p w:rsidR="00621253" w:rsidRPr="00621253" w:rsidRDefault="00621253" w:rsidP="00621253">
      <w:pPr>
        <w:spacing w:beforeAutospacing="1" w:after="0" w:afterAutospacing="1" w:line="480" w:lineRule="atLeast"/>
        <w:textAlignment w:val="baseline"/>
        <w:rPr>
          <w:rFonts w:ascii="Times New Roman" w:eastAsia="Times New Roman" w:hAnsi="Times New Roman" w:cs="Times New Roman"/>
          <w:sz w:val="24"/>
          <w:szCs w:val="24"/>
        </w:rPr>
      </w:pPr>
      <w:r w:rsidRPr="00E80E8C">
        <w:rPr>
          <w:rFonts w:ascii="Times New Roman" w:eastAsia="Times New Roman" w:hAnsi="Times New Roman" w:cs="Times New Roman"/>
          <w:sz w:val="24"/>
          <w:szCs w:val="24"/>
        </w:rPr>
        <w:t>T</w:t>
      </w:r>
      <w:r w:rsidRPr="00621253">
        <w:rPr>
          <w:rFonts w:ascii="Times New Roman" w:eastAsia="Times New Roman" w:hAnsi="Times New Roman" w:cs="Times New Roman"/>
          <w:sz w:val="24"/>
          <w:szCs w:val="24"/>
        </w:rPr>
        <w:t>his is an area I feel that the student affairs profession could take on more aggressively, both in developing content, as well as expanding on current videos. To get you started, I wrote a piece recommending </w:t>
      </w:r>
      <w:hyperlink r:id="rId8" w:tgtFrame="_blank" w:history="1">
        <w:r w:rsidRPr="00E80E8C">
          <w:rPr>
            <w:rFonts w:ascii="Times New Roman" w:eastAsia="Times New Roman" w:hAnsi="Times New Roman" w:cs="Times New Roman"/>
            <w:color w:val="827BE9"/>
            <w:sz w:val="24"/>
            <w:szCs w:val="24"/>
            <w:u w:val="single"/>
            <w:bdr w:val="none" w:sz="0" w:space="0" w:color="auto" w:frame="1"/>
          </w:rPr>
          <w:t>10 women to follow on YouTube</w:t>
        </w:r>
      </w:hyperlink>
      <w:r w:rsidRPr="00621253">
        <w:rPr>
          <w:rFonts w:ascii="Times New Roman" w:eastAsia="Times New Roman" w:hAnsi="Times New Roman" w:cs="Times New Roman"/>
          <w:sz w:val="24"/>
          <w:szCs w:val="24"/>
        </w:rPr>
        <w:t>. In addition, here are two resources pumping out student affairs/higher education specific content:</w:t>
      </w:r>
    </w:p>
    <w:p w:rsidR="00621253" w:rsidRPr="00621253" w:rsidRDefault="00621253" w:rsidP="00621253">
      <w:pPr>
        <w:numPr>
          <w:ilvl w:val="0"/>
          <w:numId w:val="2"/>
        </w:numPr>
        <w:spacing w:beforeAutospacing="1" w:after="0" w:afterAutospacing="1" w:line="480" w:lineRule="atLeast"/>
        <w:textAlignment w:val="baseline"/>
        <w:rPr>
          <w:rFonts w:ascii="Times New Roman" w:eastAsia="Times New Roman" w:hAnsi="Times New Roman" w:cs="Times New Roman"/>
          <w:sz w:val="24"/>
          <w:szCs w:val="24"/>
        </w:rPr>
      </w:pPr>
      <w:hyperlink r:id="rId9" w:tgtFrame="_blank" w:history="1">
        <w:r w:rsidRPr="00E80E8C">
          <w:rPr>
            <w:rFonts w:ascii="Times New Roman" w:eastAsia="Times New Roman" w:hAnsi="Times New Roman" w:cs="Times New Roman"/>
            <w:b/>
            <w:bCs/>
            <w:color w:val="827BE9"/>
            <w:sz w:val="24"/>
            <w:szCs w:val="24"/>
            <w:bdr w:val="none" w:sz="0" w:space="0" w:color="auto" w:frame="1"/>
          </w:rPr>
          <w:t>Higher Ed Live</w:t>
        </w:r>
      </w:hyperlink>
    </w:p>
    <w:p w:rsidR="00621253" w:rsidRPr="00621253" w:rsidRDefault="00621253" w:rsidP="00621253">
      <w:pPr>
        <w:numPr>
          <w:ilvl w:val="0"/>
          <w:numId w:val="2"/>
        </w:numPr>
        <w:spacing w:beforeAutospacing="1" w:after="0" w:afterAutospacing="1" w:line="480" w:lineRule="atLeast"/>
        <w:textAlignment w:val="baseline"/>
        <w:rPr>
          <w:rFonts w:ascii="Times New Roman" w:eastAsia="Times New Roman" w:hAnsi="Times New Roman" w:cs="Times New Roman"/>
          <w:sz w:val="24"/>
          <w:szCs w:val="24"/>
        </w:rPr>
      </w:pPr>
      <w:hyperlink r:id="rId10" w:tgtFrame="_blank" w:history="1">
        <w:r w:rsidRPr="00E80E8C">
          <w:rPr>
            <w:rFonts w:ascii="Times New Roman" w:eastAsia="Times New Roman" w:hAnsi="Times New Roman" w:cs="Times New Roman"/>
            <w:color w:val="827BE9"/>
            <w:sz w:val="24"/>
            <w:szCs w:val="24"/>
            <w:u w:val="single"/>
            <w:bdr w:val="none" w:sz="0" w:space="0" w:color="auto" w:frame="1"/>
          </w:rPr>
          <w:t>Student Affairs Live</w:t>
        </w:r>
      </w:hyperlink>
    </w:p>
    <w:p w:rsidR="00621253" w:rsidRPr="00E80E8C" w:rsidRDefault="00621253">
      <w:pPr>
        <w:rPr>
          <w:rStyle w:val="Strong"/>
          <w:rFonts w:ascii="Times New Roman" w:hAnsi="Times New Roman" w:cs="Times New Roman"/>
          <w:sz w:val="24"/>
          <w:szCs w:val="24"/>
          <w:bdr w:val="none" w:sz="0" w:space="0" w:color="auto" w:frame="1"/>
        </w:rPr>
      </w:pPr>
    </w:p>
    <w:p w:rsidR="00621253" w:rsidRPr="00E80E8C" w:rsidRDefault="00621253">
      <w:pPr>
        <w:rPr>
          <w:rStyle w:val="Strong"/>
          <w:rFonts w:ascii="Times New Roman" w:hAnsi="Times New Roman" w:cs="Times New Roman"/>
          <w:sz w:val="24"/>
          <w:szCs w:val="24"/>
          <w:bdr w:val="none" w:sz="0" w:space="0" w:color="auto" w:frame="1"/>
        </w:rPr>
      </w:pPr>
      <w:r w:rsidRPr="00E80E8C">
        <w:rPr>
          <w:rStyle w:val="Strong"/>
          <w:rFonts w:ascii="Times New Roman" w:hAnsi="Times New Roman" w:cs="Times New Roman"/>
          <w:sz w:val="24"/>
          <w:szCs w:val="24"/>
          <w:bdr w:val="none" w:sz="0" w:space="0" w:color="auto" w:frame="1"/>
        </w:rPr>
        <w:t>-</w:t>
      </w:r>
      <w:r w:rsidRPr="00E80E8C">
        <w:rPr>
          <w:rStyle w:val="Strong"/>
          <w:rFonts w:ascii="Times New Roman" w:hAnsi="Times New Roman" w:cs="Times New Roman"/>
          <w:sz w:val="24"/>
          <w:szCs w:val="24"/>
          <w:bdr w:val="none" w:sz="0" w:space="0" w:color="auto" w:frame="1"/>
        </w:rPr>
        <w:t> Facebook Groups</w:t>
      </w:r>
    </w:p>
    <w:p w:rsidR="00621253" w:rsidRPr="00621253" w:rsidRDefault="00621253" w:rsidP="00621253">
      <w:pPr>
        <w:spacing w:before="100" w:beforeAutospacing="1" w:after="100" w:afterAutospacing="1" w:line="480" w:lineRule="atLeast"/>
        <w:textAlignment w:val="baseline"/>
        <w:rPr>
          <w:rFonts w:ascii="Times New Roman" w:eastAsia="Times New Roman" w:hAnsi="Times New Roman" w:cs="Times New Roman"/>
          <w:sz w:val="24"/>
          <w:szCs w:val="24"/>
        </w:rPr>
      </w:pPr>
      <w:r w:rsidRPr="00E80E8C">
        <w:rPr>
          <w:rFonts w:ascii="Times New Roman" w:eastAsia="Times New Roman" w:hAnsi="Times New Roman" w:cs="Times New Roman"/>
          <w:sz w:val="24"/>
          <w:szCs w:val="24"/>
        </w:rPr>
        <w:t>I</w:t>
      </w:r>
      <w:r w:rsidRPr="00621253">
        <w:rPr>
          <w:rFonts w:ascii="Times New Roman" w:eastAsia="Times New Roman" w:hAnsi="Times New Roman" w:cs="Times New Roman"/>
          <w:sz w:val="24"/>
          <w:szCs w:val="24"/>
        </w:rPr>
        <w:t> enjoy Facebook groups because the sense of a personal and professional community, and the interaction is strong. It also gives one an opportunity to find others on Facebook that have liked interests, but are not yet formally Facebook ‘friends.’ This also swings the other way, connecting with professionals whom you would choose not to include in your Facebook friend list. The list below varies from professional to personal related content that could be of interest to a student affairs professional:</w:t>
      </w:r>
    </w:p>
    <w:p w:rsidR="00621253" w:rsidRPr="00621253" w:rsidRDefault="00621253" w:rsidP="00621253">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1" w:tgtFrame="_blank" w:history="1">
        <w:r w:rsidRPr="00E80E8C">
          <w:rPr>
            <w:rFonts w:ascii="Times New Roman" w:eastAsia="Times New Roman" w:hAnsi="Times New Roman" w:cs="Times New Roman"/>
            <w:color w:val="827BE9"/>
            <w:sz w:val="24"/>
            <w:szCs w:val="24"/>
            <w:u w:val="single"/>
            <w:bdr w:val="none" w:sz="0" w:space="0" w:color="auto" w:frame="1"/>
          </w:rPr>
          <w:t>Student Activities Professionals</w:t>
        </w:r>
      </w:hyperlink>
    </w:p>
    <w:p w:rsidR="00621253" w:rsidRPr="00621253" w:rsidRDefault="00621253" w:rsidP="00621253">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2" w:tgtFrame="_blank" w:history="1">
        <w:r w:rsidRPr="00E80E8C">
          <w:rPr>
            <w:rFonts w:ascii="Times New Roman" w:eastAsia="Times New Roman" w:hAnsi="Times New Roman" w:cs="Times New Roman"/>
            <w:color w:val="827BE9"/>
            <w:sz w:val="24"/>
            <w:szCs w:val="24"/>
            <w:u w:val="single"/>
            <w:bdr w:val="none" w:sz="0" w:space="0" w:color="auto" w:frame="1"/>
          </w:rPr>
          <w:t>NASPA Technology Knowledge Community</w:t>
        </w:r>
      </w:hyperlink>
    </w:p>
    <w:p w:rsidR="00621253" w:rsidRPr="00621253" w:rsidRDefault="00621253" w:rsidP="00621253">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3" w:tgtFrame="_blank" w:history="1">
        <w:r w:rsidRPr="00E80E8C">
          <w:rPr>
            <w:rFonts w:ascii="Times New Roman" w:eastAsia="Times New Roman" w:hAnsi="Times New Roman" w:cs="Times New Roman"/>
            <w:color w:val="827BE9"/>
            <w:sz w:val="24"/>
            <w:szCs w:val="24"/>
            <w:u w:val="single"/>
            <w:bdr w:val="none" w:sz="0" w:space="0" w:color="auto" w:frame="1"/>
          </w:rPr>
          <w:t>Student Affairs Professionals</w:t>
        </w:r>
      </w:hyperlink>
    </w:p>
    <w:p w:rsidR="00621253" w:rsidRPr="00E80E8C" w:rsidRDefault="00621253" w:rsidP="00621253">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4" w:tgtFrame="_blank" w:history="1">
        <w:r w:rsidRPr="00E80E8C">
          <w:rPr>
            <w:rFonts w:ascii="Times New Roman" w:eastAsia="Times New Roman" w:hAnsi="Times New Roman" w:cs="Times New Roman"/>
            <w:color w:val="827BE9"/>
            <w:sz w:val="24"/>
            <w:szCs w:val="24"/>
            <w:u w:val="single"/>
            <w:bdr w:val="none" w:sz="0" w:space="0" w:color="auto" w:frame="1"/>
          </w:rPr>
          <w:t>Student Affairs Runners</w:t>
        </w:r>
      </w:hyperlink>
    </w:p>
    <w:p w:rsidR="00583566" w:rsidRPr="00583566" w:rsidRDefault="00583566" w:rsidP="00583566">
      <w:pPr>
        <w:spacing w:beforeAutospacing="1" w:after="0" w:afterAutospacing="1" w:line="480" w:lineRule="atLeast"/>
        <w:textAlignment w:val="baseline"/>
        <w:rPr>
          <w:rFonts w:ascii="Times New Roman" w:eastAsia="Times New Roman" w:hAnsi="Times New Roman" w:cs="Times New Roman"/>
          <w:sz w:val="24"/>
          <w:szCs w:val="24"/>
        </w:rPr>
      </w:pPr>
      <w:r w:rsidRPr="00E80E8C">
        <w:rPr>
          <w:rFonts w:ascii="Times New Roman" w:eastAsia="Times New Roman" w:hAnsi="Times New Roman" w:cs="Times New Roman"/>
          <w:b/>
          <w:bCs/>
          <w:sz w:val="24"/>
          <w:szCs w:val="24"/>
          <w:bdr w:val="none" w:sz="0" w:space="0" w:color="auto" w:frame="1"/>
        </w:rPr>
        <w:t> -Website Collaborations</w:t>
      </w:r>
    </w:p>
    <w:p w:rsidR="00583566" w:rsidRPr="00583566" w:rsidRDefault="00583566" w:rsidP="00583566">
      <w:pPr>
        <w:spacing w:before="100" w:beforeAutospacing="1" w:after="100" w:afterAutospacing="1" w:line="480" w:lineRule="atLeast"/>
        <w:textAlignment w:val="baseline"/>
        <w:rPr>
          <w:rFonts w:ascii="Times New Roman" w:eastAsia="Times New Roman" w:hAnsi="Times New Roman" w:cs="Times New Roman"/>
          <w:sz w:val="24"/>
          <w:szCs w:val="24"/>
        </w:rPr>
      </w:pPr>
      <w:r w:rsidRPr="00583566">
        <w:rPr>
          <w:rFonts w:ascii="Times New Roman" w:eastAsia="Times New Roman" w:hAnsi="Times New Roman" w:cs="Times New Roman"/>
          <w:sz w:val="24"/>
          <w:szCs w:val="24"/>
        </w:rPr>
        <w:t>Growing resources for PLNs are collaborative student affairs websites that have a collection contributors writing. Created and managed by student affairs professionals themselves, a collaborative spirit fosters as these projects grow and take on addition contributors in guest posts, as well as co-management. A few examples of these include:</w:t>
      </w:r>
    </w:p>
    <w:p w:rsidR="00583566" w:rsidRPr="00583566" w:rsidRDefault="00583566" w:rsidP="00583566">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5" w:tgtFrame="_blank" w:history="1">
        <w:r w:rsidRPr="00E80E8C">
          <w:rPr>
            <w:rFonts w:ascii="Times New Roman" w:eastAsia="Times New Roman" w:hAnsi="Times New Roman" w:cs="Times New Roman"/>
            <w:color w:val="827BE9"/>
            <w:sz w:val="24"/>
            <w:szCs w:val="24"/>
            <w:u w:val="single"/>
            <w:bdr w:val="none" w:sz="0" w:space="0" w:color="auto" w:frame="1"/>
          </w:rPr>
          <w:t>Student Affairs Collective</w:t>
        </w:r>
      </w:hyperlink>
    </w:p>
    <w:p w:rsidR="00583566" w:rsidRPr="00583566" w:rsidRDefault="00583566" w:rsidP="00583566">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6" w:tgtFrame="_blank" w:history="1">
        <w:r w:rsidRPr="00E80E8C">
          <w:rPr>
            <w:rFonts w:ascii="Times New Roman" w:eastAsia="Times New Roman" w:hAnsi="Times New Roman" w:cs="Times New Roman"/>
            <w:b/>
            <w:bCs/>
            <w:color w:val="827BE9"/>
            <w:sz w:val="24"/>
            <w:szCs w:val="24"/>
            <w:bdr w:val="none" w:sz="0" w:space="0" w:color="auto" w:frame="1"/>
          </w:rPr>
          <w:t>The Student Affairs Feature</w:t>
        </w:r>
      </w:hyperlink>
    </w:p>
    <w:p w:rsidR="00583566" w:rsidRPr="00583566" w:rsidRDefault="00583566" w:rsidP="00583566">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7" w:tgtFrame="_blank" w:history="1">
        <w:r w:rsidRPr="00E80E8C">
          <w:rPr>
            <w:rFonts w:ascii="Times New Roman" w:eastAsia="Times New Roman" w:hAnsi="Times New Roman" w:cs="Times New Roman"/>
            <w:b/>
            <w:bCs/>
            <w:color w:val="827BE9"/>
            <w:sz w:val="24"/>
            <w:szCs w:val="24"/>
            <w:bdr w:val="none" w:sz="0" w:space="0" w:color="auto" w:frame="1"/>
          </w:rPr>
          <w:t>Student Affairs Women Talk Tech</w:t>
        </w:r>
      </w:hyperlink>
    </w:p>
    <w:p w:rsidR="00583566" w:rsidRPr="00583566" w:rsidRDefault="00583566" w:rsidP="00583566">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8" w:tgtFrame="_blank" w:history="1">
        <w:r w:rsidRPr="00E80E8C">
          <w:rPr>
            <w:rFonts w:ascii="Times New Roman" w:eastAsia="Times New Roman" w:hAnsi="Times New Roman" w:cs="Times New Roman"/>
            <w:color w:val="827BE9"/>
            <w:sz w:val="24"/>
            <w:szCs w:val="24"/>
            <w:u w:val="single"/>
            <w:bdr w:val="none" w:sz="0" w:space="0" w:color="auto" w:frame="1"/>
          </w:rPr>
          <w:t>Student Affairs Fitness</w:t>
        </w:r>
      </w:hyperlink>
    </w:p>
    <w:p w:rsidR="00583566" w:rsidRPr="00583566" w:rsidRDefault="00583566" w:rsidP="00583566">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hyperlink r:id="rId19" w:tgtFrame="_blank" w:history="1">
        <w:r w:rsidRPr="00E80E8C">
          <w:rPr>
            <w:rFonts w:ascii="Times New Roman" w:eastAsia="Times New Roman" w:hAnsi="Times New Roman" w:cs="Times New Roman"/>
            <w:color w:val="827BE9"/>
            <w:sz w:val="24"/>
            <w:szCs w:val="24"/>
            <w:u w:val="single"/>
            <w:bdr w:val="none" w:sz="0" w:space="0" w:color="auto" w:frame="1"/>
          </w:rPr>
          <w:t>Student Leader Collective</w:t>
        </w:r>
      </w:hyperlink>
    </w:p>
    <w:p w:rsidR="00583566" w:rsidRPr="00621253" w:rsidRDefault="00583566" w:rsidP="00621253">
      <w:pPr>
        <w:numPr>
          <w:ilvl w:val="0"/>
          <w:numId w:val="1"/>
        </w:numPr>
        <w:spacing w:beforeAutospacing="1" w:after="0" w:afterAutospacing="1" w:line="480" w:lineRule="atLeast"/>
        <w:textAlignment w:val="baseline"/>
        <w:rPr>
          <w:rFonts w:ascii="Times New Roman" w:eastAsia="Times New Roman" w:hAnsi="Times New Roman" w:cs="Times New Roman"/>
          <w:sz w:val="24"/>
          <w:szCs w:val="24"/>
        </w:rPr>
      </w:pPr>
    </w:p>
    <w:p w:rsidR="00621253" w:rsidRPr="00C92E7C" w:rsidRDefault="00621253">
      <w:pPr>
        <w:rPr>
          <w:rFonts w:ascii="Arial" w:hAnsi="Arial" w:cs="Arial"/>
          <w:color w:val="000000"/>
          <w:shd w:val="clear" w:color="auto" w:fill="FFFFFF"/>
        </w:rPr>
      </w:pPr>
    </w:p>
    <w:sectPr w:rsidR="00621253" w:rsidRPr="00C92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ABB"/>
    <w:multiLevelType w:val="multilevel"/>
    <w:tmpl w:val="F75C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45C4B"/>
    <w:multiLevelType w:val="multilevel"/>
    <w:tmpl w:val="EA82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BE5D0D"/>
    <w:multiLevelType w:val="multilevel"/>
    <w:tmpl w:val="2080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7C"/>
    <w:rsid w:val="00583566"/>
    <w:rsid w:val="00621253"/>
    <w:rsid w:val="00866D26"/>
    <w:rsid w:val="00C92E7C"/>
    <w:rsid w:val="00CD24B4"/>
    <w:rsid w:val="00E8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3C5"/>
  <w15:chartTrackingRefBased/>
  <w15:docId w15:val="{86A25109-7B71-4A3F-9E73-A7A346F3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2E7C"/>
    <w:rPr>
      <w:color w:val="0000FF"/>
      <w:u w:val="single"/>
    </w:rPr>
  </w:style>
  <w:style w:type="character" w:styleId="Strong">
    <w:name w:val="Strong"/>
    <w:basedOn w:val="DefaultParagraphFont"/>
    <w:uiPriority w:val="22"/>
    <w:qFormat/>
    <w:rsid w:val="00621253"/>
    <w:rPr>
      <w:b/>
      <w:bCs/>
    </w:rPr>
  </w:style>
  <w:style w:type="paragraph" w:styleId="NormalWeb">
    <w:name w:val="Normal (Web)"/>
    <w:basedOn w:val="Normal"/>
    <w:uiPriority w:val="99"/>
    <w:semiHidden/>
    <w:unhideWhenUsed/>
    <w:rsid w:val="00621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527">
      <w:bodyDiv w:val="1"/>
      <w:marLeft w:val="0"/>
      <w:marRight w:val="0"/>
      <w:marTop w:val="0"/>
      <w:marBottom w:val="0"/>
      <w:divBdr>
        <w:top w:val="none" w:sz="0" w:space="0" w:color="auto"/>
        <w:left w:val="none" w:sz="0" w:space="0" w:color="auto"/>
        <w:bottom w:val="none" w:sz="0" w:space="0" w:color="auto"/>
        <w:right w:val="none" w:sz="0" w:space="0" w:color="auto"/>
      </w:divBdr>
    </w:div>
    <w:div w:id="515117182">
      <w:bodyDiv w:val="1"/>
      <w:marLeft w:val="0"/>
      <w:marRight w:val="0"/>
      <w:marTop w:val="0"/>
      <w:marBottom w:val="0"/>
      <w:divBdr>
        <w:top w:val="none" w:sz="0" w:space="0" w:color="auto"/>
        <w:left w:val="none" w:sz="0" w:space="0" w:color="auto"/>
        <w:bottom w:val="none" w:sz="0" w:space="0" w:color="auto"/>
        <w:right w:val="none" w:sz="0" w:space="0" w:color="auto"/>
      </w:divBdr>
    </w:div>
    <w:div w:id="6613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womentalktech.com/blog/2014/01/23/10-females-to-follow-on-youtube/" TargetMode="External"/><Relationship Id="rId13" Type="http://schemas.openxmlformats.org/officeDocument/2006/relationships/hyperlink" Target="https://www.facebook.com/groups/2204795643/" TargetMode="External"/><Relationship Id="rId18" Type="http://schemas.openxmlformats.org/officeDocument/2006/relationships/hyperlink" Target="http://studentaffairsfi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witter.com/home" TargetMode="External"/><Relationship Id="rId12" Type="http://schemas.openxmlformats.org/officeDocument/2006/relationships/hyperlink" Target="https://www.facebook.com/groups/NASPATechKC/" TargetMode="External"/><Relationship Id="rId17" Type="http://schemas.openxmlformats.org/officeDocument/2006/relationships/hyperlink" Target="http://www.sawomentalktech.com/blog/" TargetMode="External"/><Relationship Id="rId2" Type="http://schemas.openxmlformats.org/officeDocument/2006/relationships/styles" Target="styles.xml"/><Relationship Id="rId16" Type="http://schemas.openxmlformats.org/officeDocument/2006/relationships/hyperlink" Target="http://studentaffairsfeatur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reader/view/" TargetMode="External"/><Relationship Id="rId11" Type="http://schemas.openxmlformats.org/officeDocument/2006/relationships/hyperlink" Target="https://www.facebook.com/groups/394281700668916/" TargetMode="External"/><Relationship Id="rId5" Type="http://schemas.openxmlformats.org/officeDocument/2006/relationships/hyperlink" Target="https://www.google.com/ig" TargetMode="External"/><Relationship Id="rId15" Type="http://schemas.openxmlformats.org/officeDocument/2006/relationships/hyperlink" Target="http://studentaffairscollective.org/" TargetMode="External"/><Relationship Id="rId10" Type="http://schemas.openxmlformats.org/officeDocument/2006/relationships/hyperlink" Target="https://www.youtube.com/channel/UCTHQFL5ZZSrz93qW6ihYVzQ" TargetMode="External"/><Relationship Id="rId19" Type="http://schemas.openxmlformats.org/officeDocument/2006/relationships/hyperlink" Target="http://studentleadercollective.com/" TargetMode="External"/><Relationship Id="rId4" Type="http://schemas.openxmlformats.org/officeDocument/2006/relationships/webSettings" Target="webSettings.xml"/><Relationship Id="rId9" Type="http://schemas.openxmlformats.org/officeDocument/2006/relationships/hyperlink" Target="https://www.youtube.com/user/higheredlive" TargetMode="External"/><Relationship Id="rId14" Type="http://schemas.openxmlformats.org/officeDocument/2006/relationships/hyperlink" Target="https://www.facebook.com/groups/saru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cp:revision>
  <dcterms:created xsi:type="dcterms:W3CDTF">2018-01-05T11:48:00Z</dcterms:created>
  <dcterms:modified xsi:type="dcterms:W3CDTF">2018-01-05T12:07:00Z</dcterms:modified>
</cp:coreProperties>
</file>