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A9" w:rsidRDefault="00B0711D">
      <w:r>
        <w:t xml:space="preserve">ICT facilitate school performance </w:t>
      </w:r>
    </w:p>
    <w:p w:rsidR="00B0711D" w:rsidRDefault="00B0711D">
      <w:r>
        <w:t>Time management</w:t>
      </w:r>
    </w:p>
    <w:p w:rsidR="00B0711D" w:rsidRDefault="00B0711D">
      <w:r>
        <w:t>Real school organization structure</w:t>
      </w:r>
    </w:p>
    <w:p w:rsidR="00B0711D" w:rsidRDefault="00B0711D">
      <w:r>
        <w:t xml:space="preserve">Easily school monitoring and evaluation </w:t>
      </w:r>
    </w:p>
    <w:sectPr w:rsidR="00B0711D" w:rsidSect="00282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711D"/>
    <w:rsid w:val="002829A9"/>
    <w:rsid w:val="00B0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2018-03-02T17:50:00Z</dcterms:created>
  <dcterms:modified xsi:type="dcterms:W3CDTF">2018-03-02T17:52:00Z</dcterms:modified>
</cp:coreProperties>
</file>