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BA3" w:rsidRDefault="005F08D1">
      <w:r>
        <w:rPr>
          <w:rFonts w:ascii="Helvetica" w:hAnsi="Helvetica" w:cs="Helvetica"/>
          <w:color w:val="333366"/>
          <w:sz w:val="21"/>
          <w:szCs w:val="21"/>
          <w:shd w:val="clear" w:color="auto" w:fill="FFFFFF"/>
        </w:rPr>
        <w:t> The ICT Essentials for Teachers (Rwanda) course attempts to help you acquire a number of ICT competencies drawn from the UNESCO ICT Competency Framework for Teachers (CFT). These skills range from basic to intermediate skills and are designed to support pedagogy but also school administration and provide professional development opportunities in the futur</w:t>
      </w:r>
      <w:bookmarkStart w:id="0" w:name="_GoBack"/>
      <w:bookmarkEnd w:id="0"/>
      <w:r>
        <w:rPr>
          <w:rFonts w:ascii="Helvetica" w:hAnsi="Helvetica" w:cs="Helvetica"/>
          <w:color w:val="333366"/>
          <w:sz w:val="21"/>
          <w:szCs w:val="21"/>
          <w:shd w:val="clear" w:color="auto" w:fill="FFFFFF"/>
        </w:rPr>
        <w:t>e</w:t>
      </w:r>
    </w:p>
    <w:sectPr w:rsidR="00472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D1"/>
    <w:rsid w:val="00472BA3"/>
    <w:rsid w:val="005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3AFE9-B428-465E-8FED-72DBDE1C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2018-01-22T14:52:00Z</dcterms:created>
  <dcterms:modified xsi:type="dcterms:W3CDTF">2018-01-22T14:54:00Z</dcterms:modified>
</cp:coreProperties>
</file>