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F2" w:rsidRDefault="00210DF2"/>
    <w:p w:rsidR="00B05015" w:rsidRDefault="00B05015"/>
    <w:p w:rsidR="00B05015" w:rsidRDefault="00B05015">
      <w:r>
        <w:t xml:space="preserve">B. Teacher </w:t>
      </w:r>
    </w:p>
    <w:p w:rsidR="00B05015" w:rsidRDefault="00B05015">
      <w:r>
        <w:t>The paper test consumes time from teacher to correct each paper, but using E-assessment will save the teacher time</w:t>
      </w:r>
    </w:p>
    <w:p w:rsidR="00B05015" w:rsidRDefault="00B05015" w:rsidP="00B05015"/>
    <w:p w:rsidR="00B05015" w:rsidRDefault="00B05015" w:rsidP="00B05015">
      <w:r>
        <w:t>Educational Aims</w:t>
      </w:r>
    </w:p>
    <w:p w:rsidR="00B05015" w:rsidRDefault="00B05015" w:rsidP="00B05015">
      <w:r>
        <w:t xml:space="preserve"> E-assessment supports educational goals, by supporting high-order thinking skills such as critiquing, reflection on cognitive processes and </w:t>
      </w:r>
      <w:proofErr w:type="gramStart"/>
      <w:r>
        <w:t>facilitate</w:t>
      </w:r>
      <w:proofErr w:type="gramEnd"/>
      <w:r>
        <w:t xml:space="preserve"> group work projects</w:t>
      </w:r>
    </w:p>
    <w:p w:rsidR="00B05015" w:rsidRPr="00B05015" w:rsidRDefault="00B05015" w:rsidP="00B05015">
      <w:proofErr w:type="gramStart"/>
      <w:r>
        <w:t>it</w:t>
      </w:r>
      <w:proofErr w:type="gramEnd"/>
      <w:r>
        <w:t xml:space="preserve"> provides more accurate results than paper test, by adaptive testing, which change the difficulty of the test depend on the user response, by increasing the difficulty if he/she response correctly and decrease the difficulty if he/she chose the wrong answer</w:t>
      </w:r>
      <w:bookmarkStart w:id="0" w:name="_GoBack"/>
      <w:bookmarkEnd w:id="0"/>
    </w:p>
    <w:sectPr w:rsidR="00B05015" w:rsidRPr="00B0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15"/>
    <w:rsid w:val="00210DF2"/>
    <w:rsid w:val="00B0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2018-11-11T07:07:00Z</dcterms:created>
  <dcterms:modified xsi:type="dcterms:W3CDTF">2018-11-11T07:10:00Z</dcterms:modified>
</cp:coreProperties>
</file>