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C92" w:rsidRPr="007A4C92" w:rsidRDefault="007A4C92" w:rsidP="007A4C92">
      <w:pPr>
        <w:pStyle w:val="Heading1"/>
        <w:shd w:val="clear" w:color="auto" w:fill="FFFFFF"/>
        <w:spacing w:before="120" w:after="120"/>
        <w:rPr>
          <w:rFonts w:ascii="MuseoSlabLight" w:hAnsi="MuseoSlabLight"/>
          <w:color w:val="auto"/>
          <w:sz w:val="28"/>
          <w:szCs w:val="28"/>
          <w:u w:val="single"/>
        </w:rPr>
      </w:pPr>
      <w:r w:rsidRPr="007A4C92">
        <w:rPr>
          <w:rFonts w:ascii="Helvetica" w:eastAsia="Times New Roman" w:hAnsi="Helvetica" w:cs="Helvetica"/>
          <w:b/>
          <w:bCs/>
          <w:i/>
          <w:color w:val="auto"/>
          <w:sz w:val="28"/>
          <w:szCs w:val="28"/>
          <w:u w:val="single"/>
        </w:rPr>
        <w:t xml:space="preserve">Here are some ways on how </w:t>
      </w:r>
      <w:r w:rsidRPr="007A4C92">
        <w:rPr>
          <w:rFonts w:ascii="MuseoSlabLight" w:hAnsi="MuseoSlabLight"/>
          <w:b/>
          <w:bCs/>
          <w:color w:val="auto"/>
          <w:sz w:val="28"/>
          <w:szCs w:val="28"/>
          <w:u w:val="single"/>
        </w:rPr>
        <w:t xml:space="preserve">Technology </w:t>
      </w:r>
      <w:proofErr w:type="gramStart"/>
      <w:r w:rsidRPr="007A4C92">
        <w:rPr>
          <w:rFonts w:ascii="MuseoSlabLight" w:hAnsi="MuseoSlabLight"/>
          <w:b/>
          <w:bCs/>
          <w:color w:val="auto"/>
          <w:sz w:val="28"/>
          <w:szCs w:val="28"/>
          <w:u w:val="single"/>
        </w:rPr>
        <w:t>can</w:t>
      </w:r>
      <w:proofErr w:type="gramEnd"/>
      <w:r w:rsidRPr="007A4C92">
        <w:rPr>
          <w:rFonts w:ascii="MuseoSlabLight" w:hAnsi="MuseoSlabLight"/>
          <w:b/>
          <w:bCs/>
          <w:color w:val="auto"/>
          <w:sz w:val="28"/>
          <w:szCs w:val="28"/>
          <w:u w:val="single"/>
        </w:rPr>
        <w:t xml:space="preserve"> Improving learning</w:t>
      </w:r>
    </w:p>
    <w:p w:rsidR="006C6219" w:rsidRPr="007A4C92" w:rsidRDefault="006C6219" w:rsidP="007A4C92">
      <w:pPr>
        <w:pStyle w:val="ListParagraph"/>
        <w:numPr>
          <w:ilvl w:val="0"/>
          <w:numId w:val="1"/>
        </w:numPr>
        <w:shd w:val="clear" w:color="auto" w:fill="FFFFFF"/>
        <w:spacing w:before="100" w:beforeAutospacing="1" w:after="100" w:afterAutospacing="1" w:line="240" w:lineRule="auto"/>
        <w:outlineLvl w:val="1"/>
        <w:rPr>
          <w:rFonts w:ascii="Helvetica" w:eastAsia="Times New Roman" w:hAnsi="Helvetica" w:cs="Helvetica"/>
          <w:b/>
          <w:bCs/>
          <w:i/>
          <w:sz w:val="36"/>
          <w:szCs w:val="36"/>
        </w:rPr>
      </w:pPr>
      <w:r w:rsidRPr="007A4C92">
        <w:rPr>
          <w:rFonts w:ascii="Helvetica" w:eastAsia="Times New Roman" w:hAnsi="Helvetica" w:cs="Helvetica"/>
          <w:b/>
          <w:bCs/>
          <w:i/>
          <w:sz w:val="36"/>
          <w:szCs w:val="36"/>
        </w:rPr>
        <w:t>Better Simulations and Models</w:t>
      </w:r>
      <w:bookmarkStart w:id="0" w:name="m!2441"/>
      <w:bookmarkEnd w:id="0"/>
    </w:p>
    <w:p w:rsidR="006C6219" w:rsidRPr="006C6219" w:rsidRDefault="006C6219" w:rsidP="006C6219">
      <w:pPr>
        <w:shd w:val="clear" w:color="auto" w:fill="FFFFFF"/>
        <w:spacing w:before="180" w:after="360" w:line="240" w:lineRule="auto"/>
        <w:rPr>
          <w:rFonts w:ascii="Helvetica" w:eastAsia="Times New Roman" w:hAnsi="Helvetica" w:cs="Helvetica"/>
          <w:i/>
          <w:sz w:val="23"/>
          <w:szCs w:val="23"/>
        </w:rPr>
      </w:pPr>
      <w:r w:rsidRPr="006C6219">
        <w:rPr>
          <w:rFonts w:ascii="Helvetica" w:eastAsia="Times New Roman" w:hAnsi="Helvetica" w:cs="Helvetica"/>
          <w:i/>
          <w:sz w:val="23"/>
          <w:szCs w:val="23"/>
        </w:rPr>
        <w:t>While a tuning fork is a perfectly acceptable way to demonstrate how vibrations make sound, it’s harder to show students what evolution is, how molecules behave in different situations, or exactly why mixing two particular chemicals is dangerous.</w:t>
      </w:r>
    </w:p>
    <w:p w:rsidR="006C6219" w:rsidRPr="006C6219" w:rsidRDefault="006C6219" w:rsidP="006C6219">
      <w:pPr>
        <w:shd w:val="clear" w:color="auto" w:fill="FFFFFF"/>
        <w:spacing w:before="180" w:after="360" w:line="240" w:lineRule="auto"/>
        <w:rPr>
          <w:rFonts w:ascii="Helvetica" w:eastAsia="Times New Roman" w:hAnsi="Helvetica" w:cs="Helvetica"/>
          <w:i/>
          <w:sz w:val="23"/>
          <w:szCs w:val="23"/>
        </w:rPr>
      </w:pPr>
      <w:r w:rsidRPr="006C6219">
        <w:rPr>
          <w:rFonts w:ascii="Helvetica" w:eastAsia="Times New Roman" w:hAnsi="Helvetica" w:cs="Helvetica"/>
          <w:i/>
          <w:sz w:val="23"/>
          <w:szCs w:val="23"/>
        </w:rPr>
        <w:t>Digital simulations and models can help teachers explain concepts that are too big or too small, or processes that happen too quickly or too slowly to demonstrate in a physical classroom.</w:t>
      </w:r>
    </w:p>
    <w:p w:rsidR="006C6219" w:rsidRPr="007A4C92" w:rsidRDefault="006C6219" w:rsidP="007A4C92">
      <w:pPr>
        <w:pStyle w:val="ListParagraph"/>
        <w:numPr>
          <w:ilvl w:val="0"/>
          <w:numId w:val="1"/>
        </w:numPr>
        <w:shd w:val="clear" w:color="auto" w:fill="FFFFFF"/>
        <w:spacing w:before="100" w:beforeAutospacing="1" w:after="100" w:afterAutospacing="1" w:line="240" w:lineRule="auto"/>
        <w:outlineLvl w:val="1"/>
        <w:rPr>
          <w:rFonts w:ascii="Helvetica" w:eastAsia="Times New Roman" w:hAnsi="Helvetica" w:cs="Helvetica"/>
          <w:b/>
          <w:bCs/>
          <w:i/>
          <w:sz w:val="36"/>
          <w:szCs w:val="36"/>
        </w:rPr>
      </w:pPr>
      <w:r w:rsidRPr="007A4C92">
        <w:rPr>
          <w:rFonts w:ascii="Helvetica" w:eastAsia="Times New Roman" w:hAnsi="Helvetica" w:cs="Helvetica"/>
          <w:b/>
          <w:bCs/>
          <w:i/>
          <w:sz w:val="36"/>
          <w:szCs w:val="36"/>
        </w:rPr>
        <w:t>More Efficient Assessment</w:t>
      </w:r>
    </w:p>
    <w:p w:rsidR="006C6219" w:rsidRPr="006C6219" w:rsidRDefault="006C6219" w:rsidP="006C6219">
      <w:pPr>
        <w:shd w:val="clear" w:color="auto" w:fill="FFFFFF"/>
        <w:spacing w:before="180" w:after="360" w:line="240" w:lineRule="auto"/>
        <w:rPr>
          <w:rFonts w:ascii="Helvetica" w:eastAsia="Times New Roman" w:hAnsi="Helvetica" w:cs="Helvetica"/>
          <w:i/>
          <w:sz w:val="23"/>
          <w:szCs w:val="23"/>
        </w:rPr>
      </w:pPr>
      <w:r w:rsidRPr="006C6219">
        <w:rPr>
          <w:rFonts w:ascii="Helvetica" w:eastAsia="Times New Roman" w:hAnsi="Helvetica" w:cs="Helvetica"/>
          <w:i/>
          <w:sz w:val="23"/>
          <w:szCs w:val="23"/>
        </w:rPr>
        <w:t>Models and simulations, beyond being a powerful tool for teaching concepts, can also give teachers a much richer picture of how students understand them.</w:t>
      </w:r>
    </w:p>
    <w:p w:rsidR="006C6219" w:rsidRPr="006C6219" w:rsidRDefault="006C6219" w:rsidP="00025BCF">
      <w:pPr>
        <w:shd w:val="clear" w:color="auto" w:fill="FFFFFF"/>
        <w:spacing w:before="180" w:after="360" w:line="240" w:lineRule="auto"/>
        <w:rPr>
          <w:rFonts w:ascii="Helvetica" w:eastAsia="Times New Roman" w:hAnsi="Helvetica" w:cs="Helvetica"/>
          <w:i/>
          <w:sz w:val="23"/>
          <w:szCs w:val="23"/>
        </w:rPr>
      </w:pPr>
      <w:r w:rsidRPr="006C6219">
        <w:rPr>
          <w:rFonts w:ascii="Helvetica" w:eastAsia="Times New Roman" w:hAnsi="Helvetica" w:cs="Helvetica"/>
          <w:i/>
          <w:sz w:val="23"/>
          <w:szCs w:val="23"/>
        </w:rPr>
        <w:t>"You can ask students questions, and multiple choice questions do a good job of assessing how well students have picked up</w:t>
      </w:r>
      <w:r w:rsidR="00025BCF" w:rsidRPr="00025BCF">
        <w:rPr>
          <w:rFonts w:ascii="Helvetica" w:eastAsia="Times New Roman" w:hAnsi="Helvetica" w:cs="Helvetica"/>
          <w:i/>
          <w:sz w:val="23"/>
          <w:szCs w:val="23"/>
        </w:rPr>
        <w:t xml:space="preserve"> vocabulary," Dorsey explains.  </w:t>
      </w:r>
    </w:p>
    <w:p w:rsidR="006C6219" w:rsidRPr="007A4C92" w:rsidRDefault="006C6219" w:rsidP="007A4C92">
      <w:pPr>
        <w:pStyle w:val="ListParagraph"/>
        <w:numPr>
          <w:ilvl w:val="0"/>
          <w:numId w:val="1"/>
        </w:numPr>
        <w:shd w:val="clear" w:color="auto" w:fill="FFFFFF"/>
        <w:spacing w:before="100" w:beforeAutospacing="1" w:after="100" w:afterAutospacing="1" w:line="240" w:lineRule="auto"/>
        <w:outlineLvl w:val="1"/>
        <w:rPr>
          <w:rFonts w:ascii="Helvetica" w:eastAsia="Times New Roman" w:hAnsi="Helvetica" w:cs="Helvetica"/>
          <w:b/>
          <w:bCs/>
          <w:i/>
          <w:sz w:val="36"/>
          <w:szCs w:val="36"/>
        </w:rPr>
      </w:pPr>
      <w:r w:rsidRPr="007A4C92">
        <w:rPr>
          <w:rFonts w:ascii="Helvetica" w:eastAsia="Times New Roman" w:hAnsi="Helvetica" w:cs="Helvetica"/>
          <w:b/>
          <w:bCs/>
          <w:i/>
          <w:sz w:val="36"/>
          <w:szCs w:val="36"/>
        </w:rPr>
        <w:t>Storytelling and Multimedia</w:t>
      </w:r>
    </w:p>
    <w:p w:rsidR="006C6219" w:rsidRPr="006C6219" w:rsidRDefault="006C6219" w:rsidP="006C6219">
      <w:pPr>
        <w:shd w:val="clear" w:color="auto" w:fill="FFFFFF"/>
        <w:spacing w:before="180" w:after="360" w:line="240" w:lineRule="auto"/>
        <w:rPr>
          <w:rFonts w:ascii="Helvetica" w:eastAsia="Times New Roman" w:hAnsi="Helvetica" w:cs="Helvetica"/>
          <w:i/>
          <w:sz w:val="23"/>
          <w:szCs w:val="23"/>
        </w:rPr>
      </w:pPr>
      <w:r w:rsidRPr="006C6219">
        <w:rPr>
          <w:rFonts w:ascii="Helvetica" w:eastAsia="Times New Roman" w:hAnsi="Helvetica" w:cs="Helvetica"/>
          <w:i/>
          <w:sz w:val="23"/>
          <w:szCs w:val="23"/>
        </w:rPr>
        <w:t xml:space="preserve">In the video, the students demonstrated the principle that makes flight possible by taking two candles and putting them close together, showing that blowing between them brings the flames closer together. </w:t>
      </w:r>
    </w:p>
    <w:p w:rsidR="006C6219" w:rsidRPr="007A4C92" w:rsidRDefault="006C6219" w:rsidP="007A4C92">
      <w:pPr>
        <w:pStyle w:val="ListParagraph"/>
        <w:numPr>
          <w:ilvl w:val="0"/>
          <w:numId w:val="1"/>
        </w:numPr>
        <w:shd w:val="clear" w:color="auto" w:fill="FFFFFF"/>
        <w:spacing w:before="100" w:beforeAutospacing="1" w:after="100" w:afterAutospacing="1" w:line="240" w:lineRule="auto"/>
        <w:outlineLvl w:val="1"/>
        <w:rPr>
          <w:rFonts w:ascii="Helvetica" w:eastAsia="Times New Roman" w:hAnsi="Helvetica" w:cs="Helvetica"/>
          <w:b/>
          <w:bCs/>
          <w:i/>
          <w:sz w:val="36"/>
          <w:szCs w:val="36"/>
        </w:rPr>
      </w:pPr>
      <w:bookmarkStart w:id="1" w:name="_GoBack"/>
      <w:bookmarkEnd w:id="1"/>
      <w:r w:rsidRPr="007A4C92">
        <w:rPr>
          <w:rFonts w:ascii="Helvetica" w:eastAsia="Times New Roman" w:hAnsi="Helvetica" w:cs="Helvetica"/>
          <w:b/>
          <w:bCs/>
          <w:i/>
          <w:sz w:val="36"/>
          <w:szCs w:val="36"/>
        </w:rPr>
        <w:t>E-books</w:t>
      </w:r>
      <w:bookmarkStart w:id="2" w:name="m!906b"/>
      <w:bookmarkEnd w:id="2"/>
    </w:p>
    <w:p w:rsidR="006C6219" w:rsidRPr="006C6219" w:rsidRDefault="006C6219" w:rsidP="006C6219">
      <w:pPr>
        <w:shd w:val="clear" w:color="auto" w:fill="FFFFFF"/>
        <w:spacing w:before="180" w:after="360" w:line="240" w:lineRule="auto"/>
        <w:rPr>
          <w:rFonts w:ascii="Helvetica" w:eastAsia="Times New Roman" w:hAnsi="Helvetica" w:cs="Helvetica"/>
          <w:i/>
          <w:sz w:val="23"/>
          <w:szCs w:val="23"/>
        </w:rPr>
      </w:pPr>
      <w:r w:rsidRPr="006C6219">
        <w:rPr>
          <w:rFonts w:ascii="Helvetica" w:eastAsia="Times New Roman" w:hAnsi="Helvetica" w:cs="Helvetica"/>
          <w:i/>
          <w:sz w:val="23"/>
          <w:szCs w:val="23"/>
        </w:rPr>
        <w:t>E-books hold an unimaginable potential for innovating education, though as some schools have already </w:t>
      </w:r>
      <w:hyperlink r:id="rId5" w:tgtFrame="_blank" w:history="1">
        <w:r w:rsidRPr="00025BCF">
          <w:rPr>
            <w:rFonts w:ascii="Helvetica" w:eastAsia="Times New Roman" w:hAnsi="Helvetica" w:cs="Helvetica"/>
            <w:i/>
            <w:sz w:val="23"/>
            <w:szCs w:val="23"/>
          </w:rPr>
          <w:t>discovered</w:t>
        </w:r>
      </w:hyperlink>
      <w:r w:rsidRPr="006C6219">
        <w:rPr>
          <w:rFonts w:ascii="Helvetica" w:eastAsia="Times New Roman" w:hAnsi="Helvetica" w:cs="Helvetica"/>
          <w:i/>
          <w:sz w:val="23"/>
          <w:szCs w:val="23"/>
        </w:rPr>
        <w:t>, not all of that potential has been realized yet.</w:t>
      </w:r>
    </w:p>
    <w:p w:rsidR="006C6219" w:rsidRPr="007A4C92" w:rsidRDefault="006C6219" w:rsidP="007A4C92">
      <w:pPr>
        <w:pStyle w:val="ListParagraph"/>
        <w:numPr>
          <w:ilvl w:val="0"/>
          <w:numId w:val="1"/>
        </w:numPr>
        <w:shd w:val="clear" w:color="auto" w:fill="FFFFFF"/>
        <w:spacing w:before="100" w:beforeAutospacing="1" w:after="100" w:afterAutospacing="1" w:line="240" w:lineRule="auto"/>
        <w:outlineLvl w:val="1"/>
        <w:rPr>
          <w:rFonts w:ascii="Helvetica" w:eastAsia="Times New Roman" w:hAnsi="Helvetica" w:cs="Helvetica"/>
          <w:b/>
          <w:bCs/>
          <w:i/>
          <w:sz w:val="36"/>
          <w:szCs w:val="36"/>
        </w:rPr>
      </w:pPr>
      <w:r w:rsidRPr="007A4C92">
        <w:rPr>
          <w:rFonts w:ascii="Helvetica" w:eastAsia="Times New Roman" w:hAnsi="Helvetica" w:cs="Helvetica"/>
          <w:b/>
          <w:bCs/>
          <w:i/>
          <w:sz w:val="36"/>
          <w:szCs w:val="36"/>
        </w:rPr>
        <w:t>Epistemic Games</w:t>
      </w:r>
    </w:p>
    <w:p w:rsidR="006C6219" w:rsidRPr="006C6219" w:rsidRDefault="006C6219" w:rsidP="006C6219">
      <w:pPr>
        <w:shd w:val="clear" w:color="auto" w:fill="FFFFFF"/>
        <w:spacing w:after="240" w:line="240" w:lineRule="auto"/>
        <w:jc w:val="center"/>
        <w:rPr>
          <w:rFonts w:ascii="Helvetica" w:eastAsia="Times New Roman" w:hAnsi="Helvetica" w:cs="Helvetica"/>
          <w:i/>
          <w:sz w:val="23"/>
          <w:szCs w:val="23"/>
        </w:rPr>
      </w:pPr>
    </w:p>
    <w:p w:rsidR="0026683C" w:rsidRPr="00025BCF" w:rsidRDefault="006C6219" w:rsidP="00025BCF">
      <w:pPr>
        <w:shd w:val="clear" w:color="auto" w:fill="FFFFFF"/>
        <w:spacing w:before="180" w:after="360" w:line="240" w:lineRule="auto"/>
        <w:rPr>
          <w:rFonts w:ascii="Helvetica" w:eastAsia="Times New Roman" w:hAnsi="Helvetica" w:cs="Helvetica"/>
          <w:i/>
          <w:sz w:val="23"/>
          <w:szCs w:val="23"/>
        </w:rPr>
      </w:pPr>
      <w:hyperlink r:id="rId6" w:tgtFrame="_blank" w:history="1">
        <w:r w:rsidRPr="00025BCF">
          <w:rPr>
            <w:rFonts w:ascii="Helvetica" w:eastAsia="Times New Roman" w:hAnsi="Helvetica" w:cs="Helvetica"/>
            <w:i/>
            <w:sz w:val="23"/>
            <w:szCs w:val="23"/>
          </w:rPr>
          <w:t>Epistemic games</w:t>
        </w:r>
      </w:hyperlink>
      <w:r w:rsidRPr="006C6219">
        <w:rPr>
          <w:rFonts w:ascii="Helvetica" w:eastAsia="Times New Roman" w:hAnsi="Helvetica" w:cs="Helvetica"/>
          <w:i/>
          <w:sz w:val="23"/>
          <w:szCs w:val="23"/>
        </w:rPr>
        <w:t> put students in roles like city planner, journalist, or engineer and ask them to solve real-world problems.</w:t>
      </w:r>
    </w:p>
    <w:sectPr w:rsidR="0026683C" w:rsidRPr="00025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useoSlabLigh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4CD9"/>
    <w:multiLevelType w:val="hybridMultilevel"/>
    <w:tmpl w:val="975E9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19"/>
    <w:rsid w:val="00025BCF"/>
    <w:rsid w:val="00027CB8"/>
    <w:rsid w:val="006C6219"/>
    <w:rsid w:val="007A4C92"/>
    <w:rsid w:val="00EC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B25D"/>
  <w15:chartTrackingRefBased/>
  <w15:docId w15:val="{9C85EA62-06B3-4166-AB3B-59B21382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4C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C62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2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C62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6219"/>
    <w:rPr>
      <w:color w:val="0000FF"/>
      <w:u w:val="single"/>
    </w:rPr>
  </w:style>
  <w:style w:type="paragraph" w:styleId="ListParagraph">
    <w:name w:val="List Paragraph"/>
    <w:basedOn w:val="Normal"/>
    <w:uiPriority w:val="34"/>
    <w:qFormat/>
    <w:rsid w:val="007A4C92"/>
    <w:pPr>
      <w:ind w:left="720"/>
      <w:contextualSpacing/>
    </w:pPr>
  </w:style>
  <w:style w:type="character" w:customStyle="1" w:styleId="Heading1Char">
    <w:name w:val="Heading 1 Char"/>
    <w:basedOn w:val="DefaultParagraphFont"/>
    <w:link w:val="Heading1"/>
    <w:uiPriority w:val="9"/>
    <w:rsid w:val="007A4C9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04213">
      <w:bodyDiv w:val="1"/>
      <w:marLeft w:val="0"/>
      <w:marRight w:val="0"/>
      <w:marTop w:val="0"/>
      <w:marBottom w:val="0"/>
      <w:divBdr>
        <w:top w:val="none" w:sz="0" w:space="0" w:color="auto"/>
        <w:left w:val="none" w:sz="0" w:space="0" w:color="auto"/>
        <w:bottom w:val="none" w:sz="0" w:space="0" w:color="auto"/>
        <w:right w:val="none" w:sz="0" w:space="0" w:color="auto"/>
      </w:divBdr>
      <w:divsChild>
        <w:div w:id="1789199750">
          <w:marLeft w:val="0"/>
          <w:marRight w:val="0"/>
          <w:marTop w:val="0"/>
          <w:marBottom w:val="0"/>
          <w:divBdr>
            <w:top w:val="none" w:sz="0" w:space="0" w:color="auto"/>
            <w:left w:val="none" w:sz="0" w:space="0" w:color="auto"/>
            <w:bottom w:val="none" w:sz="0" w:space="0" w:color="auto"/>
            <w:right w:val="none" w:sz="0" w:space="0" w:color="auto"/>
          </w:divBdr>
        </w:div>
        <w:div w:id="1646007463">
          <w:marLeft w:val="0"/>
          <w:marRight w:val="0"/>
          <w:marTop w:val="0"/>
          <w:marBottom w:val="0"/>
          <w:divBdr>
            <w:top w:val="none" w:sz="0" w:space="0" w:color="auto"/>
            <w:left w:val="none" w:sz="0" w:space="0" w:color="auto"/>
            <w:bottom w:val="none" w:sz="0" w:space="0" w:color="auto"/>
            <w:right w:val="none" w:sz="0" w:space="0" w:color="auto"/>
          </w:divBdr>
        </w:div>
        <w:div w:id="1398434167">
          <w:marLeft w:val="0"/>
          <w:marRight w:val="0"/>
          <w:marTop w:val="0"/>
          <w:marBottom w:val="0"/>
          <w:divBdr>
            <w:top w:val="none" w:sz="0" w:space="0" w:color="auto"/>
            <w:left w:val="none" w:sz="0" w:space="0" w:color="auto"/>
            <w:bottom w:val="none" w:sz="0" w:space="0" w:color="auto"/>
            <w:right w:val="none" w:sz="0" w:space="0" w:color="auto"/>
          </w:divBdr>
        </w:div>
      </w:divsChild>
    </w:div>
    <w:div w:id="7791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istemicgames.org/eg/category/games/front/" TargetMode="External"/><Relationship Id="rId5" Type="http://schemas.openxmlformats.org/officeDocument/2006/relationships/hyperlink" Target="http://ereads.com/2010/01/not-so-fast-guv-uw-students-not-read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2018-01-02T05:53:00Z</dcterms:created>
  <dcterms:modified xsi:type="dcterms:W3CDTF">2018-01-02T06:20:00Z</dcterms:modified>
</cp:coreProperties>
</file>