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FC" w:rsidRPr="00D754EA" w:rsidRDefault="009B2DFC" w:rsidP="009B2DFC">
      <w:pPr>
        <w:rPr>
          <w:rFonts w:ascii="Times New Roman" w:eastAsiaTheme="minorHAnsi" w:hAnsi="Times New Roman"/>
          <w:b/>
          <w:sz w:val="24"/>
          <w:szCs w:val="24"/>
        </w:rPr>
      </w:pPr>
      <w:r w:rsidRPr="00D754EA">
        <w:rPr>
          <w:rFonts w:ascii="Times New Roman" w:hAnsi="Times New Roman"/>
          <w:b/>
          <w:sz w:val="24"/>
          <w:szCs w:val="24"/>
        </w:rPr>
        <w:fldChar w:fldCharType="begin"/>
      </w:r>
      <w:r w:rsidRPr="00D754EA">
        <w:rPr>
          <w:rFonts w:ascii="Times New Roman" w:hAnsi="Times New Roman"/>
          <w:b/>
          <w:sz w:val="24"/>
          <w:szCs w:val="24"/>
        </w:rPr>
        <w:instrText xml:space="preserve"> HYPERLINK "http://elearning.reb.rw/mod/forum/discuss.php?d=32" </w:instrText>
      </w:r>
      <w:r w:rsidRPr="00D754EA">
        <w:rPr>
          <w:rFonts w:ascii="Times New Roman" w:hAnsi="Times New Roman"/>
          <w:b/>
          <w:sz w:val="24"/>
          <w:szCs w:val="24"/>
        </w:rPr>
        <w:fldChar w:fldCharType="separate"/>
      </w:r>
      <w:r w:rsidRPr="00D754EA"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</w:rPr>
        <w:t>The role of ICT in Education in the Realization of Vision 2020</w:t>
      </w:r>
      <w:r w:rsidRPr="00D754EA">
        <w:rPr>
          <w:rFonts w:ascii="Times New Roman" w:hAnsi="Times New Roman"/>
          <w:b/>
          <w:sz w:val="24"/>
          <w:szCs w:val="24"/>
        </w:rPr>
        <w:fldChar w:fldCharType="end"/>
      </w:r>
      <w:bookmarkStart w:id="0" w:name="_GoBack"/>
      <w:bookmarkEnd w:id="0"/>
    </w:p>
    <w:p w:rsidR="009B2DFC" w:rsidRPr="00D754EA" w:rsidRDefault="009B2DFC" w:rsidP="009B2DFC">
      <w:pPr>
        <w:rPr>
          <w:rFonts w:ascii="Times New Roman" w:hAnsi="Times New Roman"/>
          <w:sz w:val="24"/>
          <w:szCs w:val="24"/>
        </w:rPr>
      </w:pPr>
    </w:p>
    <w:p w:rsidR="009B2DFC" w:rsidRPr="00D754EA" w:rsidRDefault="009B2DFC" w:rsidP="009B2DFC">
      <w:pPr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>-ICT in education promotes e-learning and with e-learning the number educated citizens will be increased</w:t>
      </w:r>
    </w:p>
    <w:p w:rsidR="009B2DFC" w:rsidRPr="00D754EA" w:rsidRDefault="009B2DFC" w:rsidP="009B2DFC">
      <w:pPr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 xml:space="preserve">- with ICT in education, learners and teachers can make their research and implement what they </w:t>
      </w:r>
      <w:proofErr w:type="gramStart"/>
      <w:r w:rsidRPr="00D754EA">
        <w:rPr>
          <w:rFonts w:ascii="Times New Roman" w:hAnsi="Times New Roman"/>
          <w:sz w:val="24"/>
          <w:szCs w:val="24"/>
        </w:rPr>
        <w:t>studied .</w:t>
      </w:r>
      <w:proofErr w:type="gramEnd"/>
    </w:p>
    <w:p w:rsidR="009B2DFC" w:rsidRPr="00D754EA" w:rsidRDefault="009B2DFC" w:rsidP="009B2DFC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 xml:space="preserve">- </w:t>
      </w:r>
      <w:r w:rsidRPr="00D754EA">
        <w:rPr>
          <w:rFonts w:ascii="Times New Roman" w:hAnsi="Times New Roman"/>
          <w:sz w:val="24"/>
          <w:szCs w:val="24"/>
        </w:rPr>
        <w:t>Using ICT tools like computers, internet and other technology helps to improve the quality of education where students were not scared to use those tools in class and their home.</w:t>
      </w:r>
    </w:p>
    <w:p w:rsidR="009B2DFC" w:rsidRPr="00D754EA" w:rsidRDefault="009B2DFC" w:rsidP="009B2DFC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 xml:space="preserve">- ICT use in education </w:t>
      </w:r>
      <w:proofErr w:type="gramStart"/>
      <w:r w:rsidRPr="00D754EA">
        <w:rPr>
          <w:rFonts w:ascii="Times New Roman" w:hAnsi="Times New Roman"/>
          <w:sz w:val="24"/>
          <w:szCs w:val="24"/>
        </w:rPr>
        <w:t>will  promote</w:t>
      </w:r>
      <w:proofErr w:type="gramEnd"/>
      <w:r w:rsidRPr="00D754EA">
        <w:rPr>
          <w:rFonts w:ascii="Times New Roman" w:hAnsi="Times New Roman"/>
          <w:sz w:val="24"/>
          <w:szCs w:val="24"/>
        </w:rPr>
        <w:t xml:space="preserve"> e-comm</w:t>
      </w:r>
      <w:r w:rsidRPr="00D754EA">
        <w:rPr>
          <w:rFonts w:ascii="Times New Roman" w:hAnsi="Times New Roman"/>
          <w:sz w:val="24"/>
          <w:szCs w:val="24"/>
        </w:rPr>
        <w:t xml:space="preserve">erce and trade promotion </w:t>
      </w:r>
      <w:r w:rsidRPr="00D754EA">
        <w:rPr>
          <w:rFonts w:ascii="Times New Roman" w:hAnsi="Times New Roman"/>
          <w:sz w:val="24"/>
          <w:szCs w:val="24"/>
        </w:rPr>
        <w:t xml:space="preserve"> for goods and services.</w:t>
      </w:r>
    </w:p>
    <w:p w:rsidR="00D754EA" w:rsidRPr="00D754EA" w:rsidRDefault="00D754EA" w:rsidP="00D754EA">
      <w:pPr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>-It encourages and builds human resources.</w:t>
      </w:r>
    </w:p>
    <w:p w:rsidR="00D754EA" w:rsidRPr="00D754EA" w:rsidRDefault="00D754EA" w:rsidP="00D754EA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>ICT use in education will facilitate</w:t>
      </w:r>
      <w:r w:rsidRPr="00D754EA">
        <w:rPr>
          <w:rFonts w:ascii="Times New Roman" w:hAnsi="Times New Roman"/>
          <w:sz w:val="24"/>
          <w:szCs w:val="24"/>
        </w:rPr>
        <w:t xml:space="preserve"> the access to wide range of knowledge for students and teachers which support the teaching and learning process that we need to achieve in vision 2020.</w:t>
      </w:r>
    </w:p>
    <w:p w:rsidR="00D754EA" w:rsidRPr="00D754EA" w:rsidRDefault="00D754EA" w:rsidP="00D754EA">
      <w:pPr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>-It promotes in independent learning which can lead to the achievement of vision2020.</w:t>
      </w:r>
    </w:p>
    <w:p w:rsidR="009B2DFC" w:rsidRPr="00D754EA" w:rsidRDefault="00D754EA" w:rsidP="009B2DFC">
      <w:pPr>
        <w:rPr>
          <w:rFonts w:ascii="Times New Roman" w:hAnsi="Times New Roman"/>
          <w:sz w:val="24"/>
          <w:szCs w:val="24"/>
        </w:rPr>
      </w:pPr>
      <w:r w:rsidRPr="00D754EA">
        <w:rPr>
          <w:rFonts w:ascii="Times New Roman" w:hAnsi="Times New Roman"/>
          <w:sz w:val="24"/>
          <w:szCs w:val="24"/>
        </w:rPr>
        <w:t>-Using ICT tools like computers, internet and other technology helps to improve the quality of education where students were not scared to use those tools in class and their home.</w:t>
      </w:r>
    </w:p>
    <w:p w:rsidR="009B2DFC" w:rsidRPr="00D754EA" w:rsidRDefault="009B2DFC" w:rsidP="009B2DFC">
      <w:pPr>
        <w:rPr>
          <w:rFonts w:ascii="Times New Roman" w:hAnsi="Times New Roman"/>
          <w:sz w:val="24"/>
          <w:szCs w:val="24"/>
        </w:rPr>
      </w:pPr>
    </w:p>
    <w:p w:rsidR="00236757" w:rsidRDefault="00236757"/>
    <w:sectPr w:rsidR="00236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F734F"/>
    <w:multiLevelType w:val="hybridMultilevel"/>
    <w:tmpl w:val="2BBE63F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FC"/>
    <w:rsid w:val="00236757"/>
    <w:rsid w:val="009B2DFC"/>
    <w:rsid w:val="00D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F906"/>
  <w15:chartTrackingRefBased/>
  <w15:docId w15:val="{8DCB6D3E-5FEF-430E-8165-E7DC5B7D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DFC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2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2017-12-12T10:40:00Z</dcterms:created>
  <dcterms:modified xsi:type="dcterms:W3CDTF">2017-12-12T10:56:00Z</dcterms:modified>
</cp:coreProperties>
</file>