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F18" w:rsidRDefault="00294F18" w:rsidP="00294F18">
      <w:pPr>
        <w:spacing w:before="100" w:beforeAutospacing="1" w:after="100" w:afterAutospacing="1" w:line="240" w:lineRule="auto"/>
        <w:outlineLvl w:val="0"/>
        <w:rPr>
          <w:rFonts w:ascii="Cambria" w:eastAsia="Times New Roman" w:hAnsi="Cambria" w:cs="Times New Roman"/>
          <w:b/>
          <w:bCs/>
          <w:color w:val="FFC000"/>
          <w:kern w:val="36"/>
          <w:sz w:val="28"/>
          <w:szCs w:val="28"/>
        </w:rPr>
      </w:pPr>
      <w:bookmarkStart w:id="0" w:name="_GoBack"/>
      <w:bookmarkEnd w:id="0"/>
      <w:r>
        <w:rPr>
          <w:rFonts w:ascii="Cambria" w:eastAsia="Times New Roman" w:hAnsi="Cambria" w:cs="Times New Roman"/>
          <w:b/>
          <w:bCs/>
          <w:color w:val="FFC000"/>
          <w:kern w:val="36"/>
          <w:sz w:val="28"/>
          <w:szCs w:val="28"/>
        </w:rPr>
        <w:t xml:space="preserve">                                   </w:t>
      </w:r>
      <w:r w:rsidRPr="00294F18">
        <w:rPr>
          <w:rFonts w:ascii="Cambria" w:eastAsia="Times New Roman" w:hAnsi="Cambria" w:cs="Times New Roman"/>
          <w:b/>
          <w:bCs/>
          <w:color w:val="FFC000"/>
          <w:kern w:val="36"/>
          <w:sz w:val="28"/>
          <w:szCs w:val="28"/>
        </w:rPr>
        <w:t>The Impact of Spreadsheets in Education</w:t>
      </w:r>
      <w:r>
        <w:rPr>
          <w:rFonts w:ascii="Cambria" w:eastAsia="Times New Roman" w:hAnsi="Cambria" w:cs="Times New Roman"/>
          <w:b/>
          <w:bCs/>
          <w:color w:val="FFC000"/>
          <w:kern w:val="36"/>
          <w:sz w:val="28"/>
          <w:szCs w:val="28"/>
        </w:rPr>
        <w:t xml:space="preserve"> </w:t>
      </w:r>
    </w:p>
    <w:p w:rsidR="00294F18" w:rsidRPr="00294F18" w:rsidRDefault="00294F18" w:rsidP="00294F18">
      <w:pPr>
        <w:spacing w:before="100" w:beforeAutospacing="1" w:after="100" w:afterAutospacing="1" w:line="240" w:lineRule="auto"/>
        <w:outlineLvl w:val="0"/>
        <w:rPr>
          <w:rFonts w:ascii="Cambria" w:eastAsia="Times New Roman" w:hAnsi="Cambria" w:cs="Times New Roman"/>
          <w:b/>
          <w:bCs/>
          <w:color w:val="FFC000"/>
          <w:kern w:val="36"/>
          <w:sz w:val="28"/>
          <w:szCs w:val="28"/>
        </w:rPr>
      </w:pPr>
      <w:r>
        <w:rPr>
          <w:rFonts w:ascii="Cambria" w:eastAsia="Times New Roman" w:hAnsi="Cambria" w:cs="Times New Roman"/>
          <w:b/>
          <w:bCs/>
          <w:color w:val="FFC000"/>
          <w:kern w:val="36"/>
          <w:sz w:val="28"/>
          <w:szCs w:val="28"/>
        </w:rPr>
        <w:t>You can see a lot of importance according to your daily using of Excel but let me talk these:</w:t>
      </w:r>
    </w:p>
    <w:p w:rsidR="00294F18" w:rsidRPr="00294F18" w:rsidRDefault="00294F18" w:rsidP="00294F18">
      <w:pPr>
        <w:rPr>
          <w:rFonts w:ascii="Cambria" w:hAnsi="Cambria"/>
          <w:sz w:val="28"/>
          <w:szCs w:val="28"/>
        </w:rPr>
      </w:pPr>
    </w:p>
    <w:p w:rsidR="00294F18" w:rsidRPr="00294F18" w:rsidRDefault="00294F18" w:rsidP="00294F18">
      <w:pPr>
        <w:pStyle w:val="ListParagraph"/>
        <w:numPr>
          <w:ilvl w:val="0"/>
          <w:numId w:val="2"/>
        </w:numPr>
        <w:tabs>
          <w:tab w:val="left" w:pos="3285"/>
        </w:tabs>
        <w:jc w:val="both"/>
        <w:rPr>
          <w:rFonts w:ascii="Cambria" w:hAnsi="Cambria"/>
          <w:sz w:val="28"/>
          <w:szCs w:val="28"/>
        </w:rPr>
      </w:pPr>
      <w:r w:rsidRPr="00294F18">
        <w:rPr>
          <w:rFonts w:ascii="Cambria" w:hAnsi="Cambria"/>
          <w:sz w:val="28"/>
          <w:szCs w:val="28"/>
        </w:rPr>
        <w:t>Excel is used to manager information in your school including accountancy document</w:t>
      </w:r>
    </w:p>
    <w:p w:rsidR="00294F18" w:rsidRPr="00294F18" w:rsidRDefault="00294F18" w:rsidP="00294F18">
      <w:pPr>
        <w:pStyle w:val="ListParagraph"/>
        <w:numPr>
          <w:ilvl w:val="0"/>
          <w:numId w:val="2"/>
        </w:numPr>
        <w:tabs>
          <w:tab w:val="left" w:pos="3285"/>
        </w:tabs>
        <w:jc w:val="both"/>
        <w:rPr>
          <w:rFonts w:ascii="Cambria" w:hAnsi="Cambria"/>
          <w:sz w:val="28"/>
          <w:szCs w:val="28"/>
        </w:rPr>
      </w:pPr>
      <w:r w:rsidRPr="00294F18">
        <w:rPr>
          <w:rFonts w:ascii="Cambria" w:hAnsi="Cambria"/>
          <w:sz w:val="28"/>
          <w:szCs w:val="28"/>
        </w:rPr>
        <w:t xml:space="preserve"> Excel is used keep the record data of the students and teachers.</w:t>
      </w:r>
    </w:p>
    <w:p w:rsidR="00294F18" w:rsidRPr="00294F18" w:rsidRDefault="00294F18" w:rsidP="00294F18">
      <w:pPr>
        <w:numPr>
          <w:ilvl w:val="0"/>
          <w:numId w:val="2"/>
        </w:numPr>
        <w:spacing w:before="100" w:beforeAutospacing="1" w:after="100" w:afterAutospacing="1" w:line="240" w:lineRule="auto"/>
        <w:rPr>
          <w:rFonts w:ascii="Cambria" w:eastAsia="Times New Roman" w:hAnsi="Cambria" w:cs="Times New Roman"/>
          <w:sz w:val="28"/>
          <w:szCs w:val="28"/>
        </w:rPr>
      </w:pPr>
      <w:r w:rsidRPr="00294F18">
        <w:rPr>
          <w:rFonts w:ascii="Cambria" w:eastAsia="Times New Roman" w:hAnsi="Cambria" w:cs="Times New Roman"/>
          <w:sz w:val="28"/>
          <w:szCs w:val="28"/>
        </w:rPr>
        <w:t>Spreadsheets save valuable time by allowing teachers and students to complete essential calculations quickly. They save time not only by making initial calculations faster and more accurate, but their automatic recalculation features also make it easy to update products such as grades and budgets. Entries also can be changed, added, or deleted easily, with formulas that automatically recalculate final grades.</w:t>
      </w:r>
    </w:p>
    <w:p w:rsidR="00294F18" w:rsidRPr="00294F18" w:rsidRDefault="00294F18" w:rsidP="00294F18">
      <w:pPr>
        <w:pStyle w:val="ListParagraph"/>
        <w:numPr>
          <w:ilvl w:val="0"/>
          <w:numId w:val="2"/>
        </w:numPr>
        <w:tabs>
          <w:tab w:val="left" w:pos="3285"/>
        </w:tabs>
        <w:jc w:val="both"/>
        <w:rPr>
          <w:rFonts w:ascii="Cambria" w:hAnsi="Cambria"/>
          <w:sz w:val="28"/>
          <w:szCs w:val="28"/>
        </w:rPr>
      </w:pPr>
      <w:r w:rsidRPr="00294F18">
        <w:rPr>
          <w:rFonts w:ascii="Cambria" w:hAnsi="Cambria"/>
          <w:sz w:val="28"/>
          <w:szCs w:val="28"/>
        </w:rPr>
        <w:t>Excel is used to prepare school report of the students</w:t>
      </w:r>
    </w:p>
    <w:p w:rsidR="00294F18" w:rsidRPr="00294F18" w:rsidRDefault="00294F18" w:rsidP="00294F18">
      <w:pPr>
        <w:pStyle w:val="ListParagraph"/>
        <w:numPr>
          <w:ilvl w:val="0"/>
          <w:numId w:val="2"/>
        </w:numPr>
        <w:tabs>
          <w:tab w:val="left" w:pos="3285"/>
        </w:tabs>
        <w:jc w:val="both"/>
        <w:rPr>
          <w:rFonts w:ascii="Cambria" w:hAnsi="Cambria"/>
          <w:sz w:val="28"/>
          <w:szCs w:val="28"/>
        </w:rPr>
      </w:pPr>
      <w:r w:rsidRPr="00294F18">
        <w:rPr>
          <w:rFonts w:ascii="Cambria" w:hAnsi="Cambria"/>
          <w:sz w:val="28"/>
          <w:szCs w:val="28"/>
        </w:rPr>
        <w:t xml:space="preserve"> Excel is used to organize and analyses   different record (student &amp; teacher and so on)</w:t>
      </w:r>
    </w:p>
    <w:p w:rsidR="00294F18" w:rsidRPr="00294F18" w:rsidRDefault="00294F18" w:rsidP="00294F18">
      <w:pPr>
        <w:pStyle w:val="ListParagraph"/>
        <w:numPr>
          <w:ilvl w:val="0"/>
          <w:numId w:val="2"/>
        </w:numPr>
        <w:spacing w:before="100" w:beforeAutospacing="1" w:after="100" w:afterAutospacing="1" w:line="240" w:lineRule="auto"/>
        <w:rPr>
          <w:rFonts w:ascii="Cambria" w:eastAsia="Times New Roman" w:hAnsi="Cambria" w:cs="Times New Roman"/>
          <w:sz w:val="28"/>
          <w:szCs w:val="28"/>
        </w:rPr>
      </w:pPr>
      <w:r w:rsidRPr="00294F18">
        <w:rPr>
          <w:rFonts w:ascii="Cambria" w:eastAsia="Times New Roman" w:hAnsi="Cambria" w:cs="Times New Roman"/>
          <w:sz w:val="28"/>
          <w:szCs w:val="28"/>
        </w:rPr>
        <w:t>Many teachers feel that spreadsheets make working with numbers more fun. Students sometimes perceive mathematical concepts as dry and boring; spreadsheets can make these concepts so graphic that students express real delight with seeing how they work.</w:t>
      </w:r>
    </w:p>
    <w:p w:rsidR="00294F18" w:rsidRPr="00294F18" w:rsidRDefault="00294F18" w:rsidP="00294F18">
      <w:pPr>
        <w:pStyle w:val="ListParagraph"/>
        <w:numPr>
          <w:ilvl w:val="0"/>
          <w:numId w:val="2"/>
        </w:numPr>
        <w:tabs>
          <w:tab w:val="left" w:pos="3285"/>
        </w:tabs>
        <w:jc w:val="both"/>
        <w:rPr>
          <w:rFonts w:ascii="Cambria" w:hAnsi="Cambria"/>
          <w:sz w:val="28"/>
          <w:szCs w:val="28"/>
        </w:rPr>
      </w:pPr>
      <w:r w:rsidRPr="00294F18">
        <w:rPr>
          <w:rFonts w:ascii="Cambria" w:hAnsi="Cambria"/>
          <w:sz w:val="28"/>
          <w:szCs w:val="28"/>
        </w:rPr>
        <w:t xml:space="preserve">  Storing and sharing information </w:t>
      </w:r>
    </w:p>
    <w:p w:rsidR="00294F18" w:rsidRPr="00294F18" w:rsidRDefault="00294F18" w:rsidP="00294F18">
      <w:pPr>
        <w:pStyle w:val="ListParagraph"/>
        <w:numPr>
          <w:ilvl w:val="0"/>
          <w:numId w:val="2"/>
        </w:numPr>
        <w:tabs>
          <w:tab w:val="left" w:pos="3285"/>
        </w:tabs>
        <w:jc w:val="both"/>
        <w:rPr>
          <w:rFonts w:ascii="Cambria" w:hAnsi="Cambria"/>
          <w:sz w:val="28"/>
          <w:szCs w:val="28"/>
        </w:rPr>
      </w:pPr>
      <w:r w:rsidRPr="00294F18">
        <w:rPr>
          <w:rFonts w:ascii="Cambria" w:hAnsi="Cambria"/>
          <w:sz w:val="28"/>
          <w:szCs w:val="28"/>
        </w:rPr>
        <w:t>Improve method of accountability and reporting</w:t>
      </w:r>
    </w:p>
    <w:p w:rsidR="00294F18" w:rsidRPr="00294F18" w:rsidRDefault="00294F18" w:rsidP="00294F18">
      <w:pPr>
        <w:pStyle w:val="ListParagraph"/>
        <w:numPr>
          <w:ilvl w:val="0"/>
          <w:numId w:val="2"/>
        </w:numPr>
        <w:tabs>
          <w:tab w:val="left" w:pos="3285"/>
        </w:tabs>
        <w:jc w:val="both"/>
        <w:rPr>
          <w:rFonts w:ascii="Cambria" w:hAnsi="Cambria"/>
          <w:sz w:val="28"/>
          <w:szCs w:val="28"/>
        </w:rPr>
      </w:pPr>
      <w:r w:rsidRPr="00294F18">
        <w:rPr>
          <w:rFonts w:ascii="Cambria" w:hAnsi="Cambria"/>
          <w:sz w:val="28"/>
          <w:szCs w:val="28"/>
        </w:rPr>
        <w:t>Class mark book sheet</w:t>
      </w:r>
    </w:p>
    <w:p w:rsidR="00294F18" w:rsidRPr="00294F18" w:rsidRDefault="00294F18" w:rsidP="00294F18">
      <w:pPr>
        <w:pStyle w:val="ListParagraph"/>
        <w:numPr>
          <w:ilvl w:val="0"/>
          <w:numId w:val="2"/>
        </w:numPr>
        <w:tabs>
          <w:tab w:val="left" w:pos="3285"/>
        </w:tabs>
        <w:jc w:val="both"/>
        <w:rPr>
          <w:rFonts w:ascii="Cambria" w:hAnsi="Cambria"/>
          <w:sz w:val="28"/>
          <w:szCs w:val="28"/>
        </w:rPr>
      </w:pPr>
      <w:r w:rsidRPr="00294F18">
        <w:rPr>
          <w:rFonts w:ascii="Cambria" w:hAnsi="Cambria"/>
          <w:sz w:val="28"/>
          <w:szCs w:val="28"/>
        </w:rPr>
        <w:t>Recording and processing data.</w:t>
      </w:r>
    </w:p>
    <w:p w:rsidR="00294F18" w:rsidRPr="00294F18" w:rsidRDefault="00294F18" w:rsidP="00294F18">
      <w:pPr>
        <w:ind w:firstLine="720"/>
        <w:jc w:val="both"/>
        <w:rPr>
          <w:rFonts w:ascii="Cambria" w:hAnsi="Cambria"/>
          <w:sz w:val="28"/>
          <w:szCs w:val="28"/>
        </w:rPr>
      </w:pPr>
    </w:p>
    <w:p w:rsidR="00294F18" w:rsidRPr="00294F18" w:rsidRDefault="00294F18" w:rsidP="00294F18">
      <w:pPr>
        <w:pStyle w:val="ListParagraph"/>
        <w:numPr>
          <w:ilvl w:val="0"/>
          <w:numId w:val="2"/>
        </w:numPr>
        <w:spacing w:before="100" w:beforeAutospacing="1" w:after="100" w:afterAutospacing="1" w:line="240" w:lineRule="auto"/>
        <w:rPr>
          <w:rFonts w:ascii="Cambria" w:eastAsia="Times New Roman" w:hAnsi="Cambria" w:cs="Times New Roman"/>
          <w:sz w:val="28"/>
          <w:szCs w:val="28"/>
        </w:rPr>
      </w:pPr>
      <w:r w:rsidRPr="00294F18">
        <w:rPr>
          <w:rFonts w:ascii="Cambria" w:eastAsia="Times New Roman" w:hAnsi="Cambria" w:cs="Times New Roman"/>
          <w:sz w:val="28"/>
          <w:szCs w:val="28"/>
        </w:rPr>
        <w:t>Although spreadsheet programs are intended for numerical data, their capability to store information in columns makes them ideal tools for designing informational charts such as schedules and attendance lists that may contain few numbers and no calculations at all.</w:t>
      </w:r>
    </w:p>
    <w:p w:rsidR="00294F18" w:rsidRDefault="00294F18" w:rsidP="00294F18">
      <w:pPr>
        <w:numPr>
          <w:ilvl w:val="0"/>
          <w:numId w:val="2"/>
        </w:numPr>
        <w:spacing w:before="100" w:beforeAutospacing="1" w:after="100" w:afterAutospacing="1" w:line="240" w:lineRule="auto"/>
        <w:rPr>
          <w:rFonts w:ascii="Cambria" w:eastAsia="Times New Roman" w:hAnsi="Cambria" w:cs="Times New Roman"/>
          <w:sz w:val="28"/>
          <w:szCs w:val="28"/>
        </w:rPr>
      </w:pPr>
      <w:r w:rsidRPr="00294F18">
        <w:rPr>
          <w:rFonts w:ascii="Cambria" w:eastAsia="Times New Roman" w:hAnsi="Cambria" w:cs="Times New Roman"/>
          <w:sz w:val="28"/>
          <w:szCs w:val="28"/>
        </w:rPr>
        <w:t xml:space="preserve"> Spreadsheets help people visualize the impact of changes in numbers. Since values are automatically recalculated when changes are made in a worksheet, a user can play with numbers and immediately see the result. This capability makes it feasible to pose "what if" questions and to answer them quickly and easily.</w:t>
      </w:r>
    </w:p>
    <w:p w:rsidR="00294F18" w:rsidRDefault="00294F18" w:rsidP="00294F18">
      <w:pPr>
        <w:spacing w:before="100" w:beforeAutospacing="1" w:after="100" w:afterAutospacing="1" w:line="240" w:lineRule="auto"/>
        <w:ind w:left="540"/>
        <w:rPr>
          <w:rFonts w:ascii="Cambria" w:eastAsia="Times New Roman" w:hAnsi="Cambria" w:cs="Times New Roman"/>
          <w:sz w:val="28"/>
          <w:szCs w:val="28"/>
        </w:rPr>
      </w:pPr>
    </w:p>
    <w:p w:rsidR="00294F18" w:rsidRPr="00294F18" w:rsidRDefault="00294F18" w:rsidP="00294F18">
      <w:pPr>
        <w:spacing w:before="100" w:beforeAutospacing="1" w:after="100" w:afterAutospacing="1" w:line="240" w:lineRule="auto"/>
        <w:ind w:left="540"/>
        <w:rPr>
          <w:rFonts w:ascii="Cambria" w:eastAsia="Times New Roman" w:hAnsi="Cambria" w:cs="Times New Roman"/>
          <w:sz w:val="28"/>
          <w:szCs w:val="28"/>
        </w:rPr>
      </w:pPr>
    </w:p>
    <w:p w:rsidR="00F81FB9" w:rsidRPr="00294F18" w:rsidRDefault="00F81FB9">
      <w:pPr>
        <w:rPr>
          <w:rFonts w:ascii="Cambria" w:hAnsi="Cambria"/>
          <w:sz w:val="28"/>
          <w:szCs w:val="28"/>
        </w:rPr>
      </w:pPr>
    </w:p>
    <w:sectPr w:rsidR="00F81FB9" w:rsidRPr="00294F18" w:rsidSect="00294F1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2680D"/>
    <w:multiLevelType w:val="multilevel"/>
    <w:tmpl w:val="FEDE1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550204"/>
    <w:multiLevelType w:val="hybridMultilevel"/>
    <w:tmpl w:val="1D1C2BC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18"/>
    <w:rsid w:val="00294F18"/>
    <w:rsid w:val="005E2B97"/>
    <w:rsid w:val="00F8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37187-EFF6-4D6E-800F-7EBB8DE8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F1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F18"/>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66844">
      <w:bodyDiv w:val="1"/>
      <w:marLeft w:val="0"/>
      <w:marRight w:val="0"/>
      <w:marTop w:val="0"/>
      <w:marBottom w:val="0"/>
      <w:divBdr>
        <w:top w:val="none" w:sz="0" w:space="0" w:color="auto"/>
        <w:left w:val="none" w:sz="0" w:space="0" w:color="auto"/>
        <w:bottom w:val="none" w:sz="0" w:space="0" w:color="auto"/>
        <w:right w:val="none" w:sz="0" w:space="0" w:color="auto"/>
      </w:divBdr>
    </w:div>
    <w:div w:id="734473660">
      <w:bodyDiv w:val="1"/>
      <w:marLeft w:val="0"/>
      <w:marRight w:val="0"/>
      <w:marTop w:val="0"/>
      <w:marBottom w:val="0"/>
      <w:divBdr>
        <w:top w:val="none" w:sz="0" w:space="0" w:color="auto"/>
        <w:left w:val="none" w:sz="0" w:space="0" w:color="auto"/>
        <w:bottom w:val="none" w:sz="0" w:space="0" w:color="auto"/>
        <w:right w:val="none" w:sz="0" w:space="0" w:color="auto"/>
      </w:divBdr>
    </w:div>
    <w:div w:id="7652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2017-12-06T10:12:00Z</dcterms:created>
  <dcterms:modified xsi:type="dcterms:W3CDTF">2017-12-06T10:12:00Z</dcterms:modified>
</cp:coreProperties>
</file>