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63D" w:rsidRDefault="001F163D" w:rsidP="00A5590A">
      <w:pPr>
        <w:spacing w:after="0" w:line="240" w:lineRule="auto"/>
        <w:rPr>
          <w:rFonts w:ascii="Times New Roman" w:eastAsia="Times New Roman" w:hAnsi="Times New Roman"/>
          <w:sz w:val="10"/>
          <w:szCs w:val="10"/>
          <w:lang w:val="rw-RW" w:eastAsia="rw-RW"/>
        </w:rPr>
      </w:pPr>
    </w:p>
    <w:p w:rsidR="001F163D" w:rsidRDefault="001F163D" w:rsidP="00D73C0B">
      <w:pPr>
        <w:spacing w:after="0" w:line="240" w:lineRule="auto"/>
        <w:jc w:val="center"/>
        <w:rPr>
          <w:rFonts w:ascii="Times New Roman" w:eastAsia="Times New Roman" w:hAnsi="Times New Roman"/>
          <w:sz w:val="10"/>
          <w:szCs w:val="10"/>
          <w:lang w:val="rw-RW" w:eastAsia="rw-RW"/>
        </w:rPr>
      </w:pPr>
    </w:p>
    <w:p w:rsidR="00330EA3" w:rsidRPr="00D73C0B" w:rsidRDefault="00330EA3" w:rsidP="00D73C0B">
      <w:pPr>
        <w:spacing w:after="0" w:line="240" w:lineRule="auto"/>
        <w:jc w:val="center"/>
        <w:rPr>
          <w:rFonts w:ascii="Times New Roman" w:eastAsia="Times New Roman" w:hAnsi="Times New Roman"/>
          <w:b/>
          <w:color w:val="000000"/>
          <w:sz w:val="20"/>
          <w:szCs w:val="20"/>
        </w:rPr>
      </w:pPr>
      <w:r w:rsidRPr="0031042F">
        <w:rPr>
          <w:rFonts w:ascii="Times New Roman" w:eastAsia="Times New Roman" w:hAnsi="Times New Roman"/>
          <w:vanish/>
          <w:sz w:val="10"/>
          <w:szCs w:val="10"/>
          <w:lang w:val="rw-RW" w:eastAsia="rw-RW"/>
        </w:rPr>
        <w:br w:type="page"/>
      </w:r>
      <w:r w:rsidR="00D73C0B" w:rsidRPr="00D73C0B">
        <w:rPr>
          <w:rFonts w:ascii="Times New Roman" w:eastAsia="Times New Roman" w:hAnsi="Times New Roman"/>
          <w:b/>
          <w:color w:val="000000"/>
          <w:sz w:val="20"/>
          <w:szCs w:val="20"/>
        </w:rPr>
        <w:t>LESSON PLAN</w:t>
      </w:r>
    </w:p>
    <w:p w:rsidR="00330EA3" w:rsidRPr="00D73C0B" w:rsidRDefault="00330EA3" w:rsidP="00330EA3">
      <w:pPr>
        <w:spacing w:after="120" w:line="240" w:lineRule="auto"/>
        <w:rPr>
          <w:rFonts w:ascii="Times New Roman" w:eastAsia="Times New Roman" w:hAnsi="Times New Roman"/>
          <w:color w:val="000000"/>
          <w:sz w:val="20"/>
          <w:szCs w:val="20"/>
        </w:rPr>
      </w:pPr>
      <w:r w:rsidRPr="00D73C0B">
        <w:rPr>
          <w:rFonts w:ascii="Times New Roman" w:eastAsia="Times New Roman" w:hAnsi="Times New Roman"/>
          <w:b/>
          <w:color w:val="000000"/>
          <w:sz w:val="20"/>
          <w:szCs w:val="20"/>
        </w:rPr>
        <w:t>School Name</w:t>
      </w:r>
      <w:r w:rsidRPr="00D73C0B">
        <w:rPr>
          <w:rFonts w:ascii="Times New Roman" w:eastAsia="Times New Roman" w:hAnsi="Times New Roman"/>
          <w:color w:val="000000"/>
          <w:sz w:val="20"/>
          <w:szCs w:val="20"/>
        </w:rPr>
        <w:t>: …</w:t>
      </w:r>
      <w:r w:rsidR="00275BA1">
        <w:rPr>
          <w:rFonts w:ascii="Times New Roman" w:eastAsia="Times New Roman" w:hAnsi="Times New Roman"/>
          <w:color w:val="000000"/>
          <w:sz w:val="20"/>
          <w:szCs w:val="20"/>
        </w:rPr>
        <w:t>E S MUNZANGA</w:t>
      </w:r>
      <w:r w:rsidR="00ED2BC8">
        <w:rPr>
          <w:rFonts w:ascii="Times New Roman" w:eastAsia="Times New Roman" w:hAnsi="Times New Roman"/>
          <w:color w:val="000000"/>
          <w:sz w:val="20"/>
          <w:szCs w:val="20"/>
        </w:rPr>
        <w:t>………</w:t>
      </w:r>
      <w:r w:rsidRPr="00D73C0B">
        <w:rPr>
          <w:rFonts w:ascii="Times New Roman" w:eastAsia="Times New Roman" w:hAnsi="Times New Roman"/>
          <w:b/>
          <w:color w:val="000000"/>
          <w:sz w:val="20"/>
          <w:szCs w:val="20"/>
        </w:rPr>
        <w:t>Teacher’s name</w:t>
      </w:r>
      <w:r w:rsidR="00821CD4">
        <w:rPr>
          <w:rFonts w:ascii="Times New Roman" w:eastAsia="Times New Roman" w:hAnsi="Times New Roman"/>
          <w:color w:val="000000"/>
          <w:sz w:val="20"/>
          <w:szCs w:val="20"/>
        </w:rPr>
        <w:t>: Theoneste HABI</w:t>
      </w:r>
      <w:r w:rsidR="00275BA1">
        <w:rPr>
          <w:rFonts w:ascii="Times New Roman" w:eastAsia="Times New Roman" w:hAnsi="Times New Roman"/>
          <w:color w:val="000000"/>
          <w:sz w:val="20"/>
          <w:szCs w:val="20"/>
        </w:rPr>
        <w:t>MANA</w:t>
      </w:r>
      <w:r w:rsidR="00ED2BC8">
        <w:rPr>
          <w:rFonts w:ascii="Times New Roman" w:eastAsia="Times New Roman" w:hAnsi="Times New Roman"/>
          <w:color w:val="000000"/>
          <w:sz w:val="20"/>
          <w:szCs w:val="20"/>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7"/>
        <w:gridCol w:w="1180"/>
        <w:gridCol w:w="695"/>
        <w:gridCol w:w="1955"/>
        <w:gridCol w:w="887"/>
        <w:gridCol w:w="846"/>
        <w:gridCol w:w="1163"/>
        <w:gridCol w:w="1159"/>
        <w:gridCol w:w="1828"/>
      </w:tblGrid>
      <w:tr w:rsidR="00330EA3" w:rsidRPr="00C20BF0" w:rsidTr="00CB783E">
        <w:trPr>
          <w:trHeight w:val="20"/>
        </w:trPr>
        <w:tc>
          <w:tcPr>
            <w:tcW w:w="499" w:type="pct"/>
            <w:tcBorders>
              <w:right w:val="single" w:sz="4" w:space="0" w:color="auto"/>
            </w:tcBorders>
            <w:shd w:val="clear" w:color="auto" w:fill="F2F2F2" w:themeFill="background1" w:themeFillShade="F2"/>
          </w:tcPr>
          <w:p w:rsidR="00330EA3" w:rsidRPr="00330EA3" w:rsidRDefault="00330EA3" w:rsidP="00F11548">
            <w:pPr>
              <w:spacing w:after="0" w:line="240" w:lineRule="auto"/>
              <w:jc w:val="center"/>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Term</w:t>
            </w:r>
          </w:p>
        </w:tc>
        <w:tc>
          <w:tcPr>
            <w:tcW w:w="869" w:type="pct"/>
            <w:gridSpan w:val="2"/>
            <w:tcBorders>
              <w:left w:val="single" w:sz="4" w:space="0" w:color="auto"/>
            </w:tcBorders>
            <w:shd w:val="clear" w:color="auto" w:fill="F2F2F2" w:themeFill="background1" w:themeFillShade="F2"/>
          </w:tcPr>
          <w:p w:rsidR="00330EA3" w:rsidRPr="00330EA3" w:rsidRDefault="00330EA3" w:rsidP="00F11548">
            <w:pPr>
              <w:spacing w:after="0" w:line="240" w:lineRule="auto"/>
              <w:jc w:val="center"/>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Date</w:t>
            </w:r>
          </w:p>
        </w:tc>
        <w:tc>
          <w:tcPr>
            <w:tcW w:w="906" w:type="pct"/>
            <w:shd w:val="clear" w:color="auto" w:fill="F2F2F2" w:themeFill="background1" w:themeFillShade="F2"/>
          </w:tcPr>
          <w:p w:rsidR="00330EA3" w:rsidRPr="00330EA3" w:rsidRDefault="00330EA3" w:rsidP="00F11548">
            <w:pPr>
              <w:spacing w:after="0" w:line="240" w:lineRule="auto"/>
              <w:jc w:val="center"/>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Subject</w:t>
            </w:r>
          </w:p>
        </w:tc>
        <w:tc>
          <w:tcPr>
            <w:tcW w:w="411" w:type="pct"/>
            <w:shd w:val="clear" w:color="auto" w:fill="F2F2F2" w:themeFill="background1" w:themeFillShade="F2"/>
          </w:tcPr>
          <w:p w:rsidR="00330EA3" w:rsidRPr="00330EA3" w:rsidRDefault="00330EA3" w:rsidP="00F11548">
            <w:pPr>
              <w:spacing w:after="0" w:line="240" w:lineRule="auto"/>
              <w:jc w:val="center"/>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Class</w:t>
            </w:r>
          </w:p>
        </w:tc>
        <w:tc>
          <w:tcPr>
            <w:tcW w:w="392" w:type="pct"/>
            <w:shd w:val="clear" w:color="auto" w:fill="F2F2F2" w:themeFill="background1" w:themeFillShade="F2"/>
          </w:tcPr>
          <w:p w:rsidR="00330EA3" w:rsidRPr="00330EA3" w:rsidRDefault="00330EA3" w:rsidP="00F11548">
            <w:pPr>
              <w:spacing w:after="0" w:line="240" w:lineRule="auto"/>
              <w:jc w:val="center"/>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Unit N</w:t>
            </w:r>
            <w:r w:rsidRPr="00330EA3">
              <w:rPr>
                <w:rFonts w:ascii="Times New Roman" w:eastAsia="Times New Roman" w:hAnsi="Times New Roman"/>
                <w:b/>
                <w:color w:val="000000"/>
                <w:sz w:val="20"/>
                <w:szCs w:val="20"/>
                <w:vertAlign w:val="superscript"/>
              </w:rPr>
              <w:t>o</w:t>
            </w:r>
          </w:p>
        </w:tc>
        <w:tc>
          <w:tcPr>
            <w:tcW w:w="539" w:type="pct"/>
            <w:shd w:val="clear" w:color="auto" w:fill="F2F2F2" w:themeFill="background1" w:themeFillShade="F2"/>
          </w:tcPr>
          <w:p w:rsidR="00330EA3" w:rsidRPr="00330EA3" w:rsidRDefault="00330EA3" w:rsidP="00F11548">
            <w:pPr>
              <w:spacing w:after="0" w:line="240" w:lineRule="auto"/>
              <w:jc w:val="center"/>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Lesson N</w:t>
            </w:r>
            <w:r w:rsidRPr="00330EA3">
              <w:rPr>
                <w:rFonts w:ascii="Times New Roman" w:eastAsia="Times New Roman" w:hAnsi="Times New Roman"/>
                <w:b/>
                <w:color w:val="000000"/>
                <w:sz w:val="20"/>
                <w:szCs w:val="20"/>
                <w:vertAlign w:val="superscript"/>
              </w:rPr>
              <w:t>o</w:t>
            </w:r>
          </w:p>
        </w:tc>
        <w:tc>
          <w:tcPr>
            <w:tcW w:w="537" w:type="pct"/>
            <w:shd w:val="clear" w:color="auto" w:fill="F2F2F2" w:themeFill="background1" w:themeFillShade="F2"/>
          </w:tcPr>
          <w:p w:rsidR="00330EA3" w:rsidRPr="00330EA3" w:rsidRDefault="00330EA3" w:rsidP="00F11548">
            <w:pPr>
              <w:spacing w:after="0" w:line="240" w:lineRule="auto"/>
              <w:jc w:val="center"/>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Duration</w:t>
            </w:r>
          </w:p>
        </w:tc>
        <w:tc>
          <w:tcPr>
            <w:tcW w:w="847" w:type="pct"/>
            <w:shd w:val="clear" w:color="auto" w:fill="F2F2F2" w:themeFill="background1" w:themeFillShade="F2"/>
          </w:tcPr>
          <w:p w:rsidR="00330EA3" w:rsidRPr="00330EA3" w:rsidRDefault="00330EA3" w:rsidP="00F11548">
            <w:pPr>
              <w:spacing w:after="0" w:line="240" w:lineRule="auto"/>
              <w:jc w:val="center"/>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Class size</w:t>
            </w:r>
          </w:p>
        </w:tc>
      </w:tr>
      <w:tr w:rsidR="00330EA3" w:rsidRPr="00C20BF0" w:rsidTr="00CB783E">
        <w:trPr>
          <w:trHeight w:val="20"/>
        </w:trPr>
        <w:tc>
          <w:tcPr>
            <w:tcW w:w="499" w:type="pct"/>
            <w:tcBorders>
              <w:right w:val="single" w:sz="4" w:space="0" w:color="auto"/>
            </w:tcBorders>
            <w:shd w:val="clear" w:color="auto" w:fill="auto"/>
          </w:tcPr>
          <w:p w:rsidR="00330EA3" w:rsidRPr="00275BA1" w:rsidRDefault="00275BA1" w:rsidP="00F11548">
            <w:pPr>
              <w:spacing w:after="0" w:line="240" w:lineRule="auto"/>
              <w:jc w:val="center"/>
              <w:rPr>
                <w:rFonts w:ascii="Times New Roman" w:eastAsia="Times New Roman" w:hAnsi="Times New Roman"/>
                <w:color w:val="000000"/>
                <w:sz w:val="20"/>
                <w:szCs w:val="20"/>
                <w:vertAlign w:val="subscript"/>
              </w:rPr>
            </w:pPr>
            <w:r>
              <w:rPr>
                <w:rFonts w:ascii="Times New Roman" w:eastAsia="Times New Roman" w:hAnsi="Times New Roman"/>
                <w:color w:val="000000"/>
                <w:sz w:val="20"/>
                <w:szCs w:val="20"/>
              </w:rPr>
              <w:t>1</w:t>
            </w:r>
            <w:r>
              <w:rPr>
                <w:rFonts w:ascii="Times New Roman" w:eastAsia="Times New Roman" w:hAnsi="Times New Roman"/>
                <w:color w:val="000000"/>
                <w:sz w:val="20"/>
                <w:szCs w:val="20"/>
                <w:vertAlign w:val="superscript"/>
              </w:rPr>
              <w:t>ST</w:t>
            </w:r>
          </w:p>
        </w:tc>
        <w:tc>
          <w:tcPr>
            <w:tcW w:w="869" w:type="pct"/>
            <w:gridSpan w:val="2"/>
            <w:tcBorders>
              <w:left w:val="single" w:sz="4" w:space="0" w:color="auto"/>
            </w:tcBorders>
            <w:shd w:val="clear" w:color="auto" w:fill="auto"/>
          </w:tcPr>
          <w:p w:rsidR="00330EA3" w:rsidRPr="00330EA3" w:rsidRDefault="00330EA3" w:rsidP="00F11548">
            <w:pPr>
              <w:spacing w:after="0" w:line="240" w:lineRule="auto"/>
              <w:jc w:val="center"/>
              <w:rPr>
                <w:rFonts w:ascii="Times New Roman" w:eastAsia="Times New Roman" w:hAnsi="Times New Roman"/>
                <w:color w:val="000000"/>
                <w:sz w:val="20"/>
                <w:szCs w:val="20"/>
              </w:rPr>
            </w:pPr>
            <w:r w:rsidRPr="00330EA3">
              <w:rPr>
                <w:rFonts w:ascii="Times New Roman" w:eastAsia="Times New Roman" w:hAnsi="Times New Roman"/>
                <w:color w:val="000000"/>
                <w:sz w:val="20"/>
                <w:szCs w:val="20"/>
              </w:rPr>
              <w:t>…</w:t>
            </w:r>
            <w:r w:rsidR="00275BA1">
              <w:rPr>
                <w:rFonts w:ascii="Times New Roman" w:eastAsia="Times New Roman" w:hAnsi="Times New Roman"/>
                <w:color w:val="000000"/>
                <w:sz w:val="20"/>
                <w:szCs w:val="20"/>
              </w:rPr>
              <w:t>06</w:t>
            </w:r>
            <w:r w:rsidRPr="00330EA3">
              <w:rPr>
                <w:rFonts w:ascii="Times New Roman" w:eastAsia="Times New Roman" w:hAnsi="Times New Roman"/>
                <w:color w:val="000000"/>
                <w:sz w:val="20"/>
                <w:szCs w:val="20"/>
              </w:rPr>
              <w:t>… /…</w:t>
            </w:r>
            <w:r w:rsidR="00275BA1">
              <w:rPr>
                <w:rFonts w:ascii="Times New Roman" w:eastAsia="Times New Roman" w:hAnsi="Times New Roman"/>
                <w:color w:val="000000"/>
                <w:sz w:val="20"/>
                <w:szCs w:val="20"/>
              </w:rPr>
              <w:t>O8</w:t>
            </w:r>
            <w:r w:rsidRPr="00330EA3">
              <w:rPr>
                <w:rFonts w:ascii="Times New Roman" w:eastAsia="Times New Roman" w:hAnsi="Times New Roman"/>
                <w:color w:val="000000"/>
                <w:sz w:val="20"/>
                <w:szCs w:val="20"/>
              </w:rPr>
              <w:t>…/ 20</w:t>
            </w:r>
            <w:r w:rsidR="00275BA1">
              <w:rPr>
                <w:rFonts w:ascii="Times New Roman" w:eastAsia="Times New Roman" w:hAnsi="Times New Roman"/>
                <w:color w:val="000000"/>
                <w:sz w:val="20"/>
                <w:szCs w:val="20"/>
              </w:rPr>
              <w:t>20</w:t>
            </w:r>
            <w:r w:rsidRPr="00330EA3">
              <w:rPr>
                <w:rFonts w:ascii="Times New Roman" w:eastAsia="Times New Roman" w:hAnsi="Times New Roman"/>
                <w:color w:val="000000"/>
                <w:sz w:val="20"/>
                <w:szCs w:val="20"/>
              </w:rPr>
              <w:t>……</w:t>
            </w:r>
          </w:p>
        </w:tc>
        <w:tc>
          <w:tcPr>
            <w:tcW w:w="906" w:type="pct"/>
            <w:shd w:val="clear" w:color="auto" w:fill="auto"/>
          </w:tcPr>
          <w:p w:rsidR="00330EA3" w:rsidRPr="00330EA3" w:rsidRDefault="00330EA3" w:rsidP="00F11548">
            <w:pPr>
              <w:autoSpaceDE w:val="0"/>
              <w:autoSpaceDN w:val="0"/>
              <w:adjustRightInd w:val="0"/>
              <w:spacing w:after="0" w:line="240" w:lineRule="auto"/>
              <w:jc w:val="center"/>
              <w:rPr>
                <w:rFonts w:ascii="Times New Roman" w:eastAsia="Calibri" w:hAnsi="Times New Roman"/>
                <w:color w:val="000000"/>
                <w:sz w:val="20"/>
                <w:szCs w:val="20"/>
              </w:rPr>
            </w:pPr>
            <w:r w:rsidRPr="00330EA3">
              <w:rPr>
                <w:rFonts w:ascii="Times New Roman" w:eastAsia="Calibri" w:hAnsi="Times New Roman"/>
                <w:color w:val="000000"/>
                <w:sz w:val="20"/>
                <w:szCs w:val="20"/>
              </w:rPr>
              <w:t>…</w:t>
            </w:r>
            <w:r w:rsidR="00821CD4">
              <w:rPr>
                <w:rFonts w:ascii="Times New Roman" w:eastAsia="Calibri" w:hAnsi="Times New Roman"/>
                <w:color w:val="000000"/>
                <w:sz w:val="20"/>
                <w:szCs w:val="20"/>
              </w:rPr>
              <w:t>HISTORY</w:t>
            </w:r>
            <w:r w:rsidR="00EE341A" w:rsidRPr="00330EA3">
              <w:rPr>
                <w:rFonts w:ascii="Times New Roman" w:eastAsia="Calibri" w:hAnsi="Times New Roman"/>
                <w:color w:val="000000"/>
                <w:sz w:val="20"/>
                <w:szCs w:val="20"/>
              </w:rPr>
              <w:t>.</w:t>
            </w:r>
            <w:r w:rsidRPr="00330EA3">
              <w:rPr>
                <w:rFonts w:ascii="Times New Roman" w:eastAsia="Calibri" w:hAnsi="Times New Roman"/>
                <w:color w:val="000000"/>
                <w:sz w:val="20"/>
                <w:szCs w:val="20"/>
              </w:rPr>
              <w:t xml:space="preserve"> </w:t>
            </w:r>
          </w:p>
        </w:tc>
        <w:tc>
          <w:tcPr>
            <w:tcW w:w="411" w:type="pct"/>
            <w:shd w:val="clear" w:color="auto" w:fill="auto"/>
          </w:tcPr>
          <w:p w:rsidR="00330EA3" w:rsidRPr="00330EA3" w:rsidRDefault="00330EA3" w:rsidP="00F11548">
            <w:pPr>
              <w:spacing w:after="0" w:line="240" w:lineRule="auto"/>
              <w:jc w:val="center"/>
              <w:rPr>
                <w:rFonts w:ascii="Times New Roman" w:eastAsia="Times New Roman" w:hAnsi="Times New Roman"/>
                <w:color w:val="000000"/>
                <w:sz w:val="20"/>
                <w:szCs w:val="20"/>
              </w:rPr>
            </w:pPr>
            <w:r w:rsidRPr="00330EA3">
              <w:rPr>
                <w:rFonts w:ascii="Times New Roman" w:eastAsia="Times New Roman" w:hAnsi="Times New Roman"/>
                <w:color w:val="000000"/>
                <w:sz w:val="20"/>
                <w:szCs w:val="20"/>
              </w:rPr>
              <w:t>….</w:t>
            </w:r>
            <w:r w:rsidR="00821CD4">
              <w:rPr>
                <w:rFonts w:ascii="Times New Roman" w:eastAsia="Times New Roman" w:hAnsi="Times New Roman"/>
                <w:color w:val="000000"/>
                <w:sz w:val="20"/>
                <w:szCs w:val="20"/>
              </w:rPr>
              <w:t>S6HEG</w:t>
            </w:r>
          </w:p>
        </w:tc>
        <w:tc>
          <w:tcPr>
            <w:tcW w:w="392" w:type="pct"/>
            <w:shd w:val="clear" w:color="auto" w:fill="auto"/>
          </w:tcPr>
          <w:p w:rsidR="00330EA3" w:rsidRPr="00330EA3" w:rsidRDefault="00330EA3" w:rsidP="00F11548">
            <w:pPr>
              <w:spacing w:after="0" w:line="240" w:lineRule="auto"/>
              <w:jc w:val="center"/>
              <w:rPr>
                <w:rFonts w:ascii="Times New Roman" w:eastAsia="Times New Roman" w:hAnsi="Times New Roman"/>
                <w:color w:val="000000"/>
                <w:sz w:val="20"/>
                <w:szCs w:val="20"/>
              </w:rPr>
            </w:pPr>
            <w:r w:rsidRPr="00330EA3">
              <w:rPr>
                <w:rFonts w:ascii="Times New Roman" w:eastAsia="Times New Roman" w:hAnsi="Times New Roman"/>
                <w:color w:val="000000"/>
                <w:sz w:val="20"/>
                <w:szCs w:val="20"/>
              </w:rPr>
              <w:t>…</w:t>
            </w:r>
            <w:r w:rsidR="00CA372E">
              <w:rPr>
                <w:rFonts w:ascii="Times New Roman" w:eastAsia="Times New Roman" w:hAnsi="Times New Roman"/>
                <w:color w:val="000000"/>
                <w:sz w:val="20"/>
                <w:szCs w:val="20"/>
              </w:rPr>
              <w:t>1</w:t>
            </w:r>
          </w:p>
        </w:tc>
        <w:tc>
          <w:tcPr>
            <w:tcW w:w="539" w:type="pct"/>
            <w:shd w:val="clear" w:color="auto" w:fill="auto"/>
          </w:tcPr>
          <w:p w:rsidR="00330EA3" w:rsidRPr="00330EA3" w:rsidRDefault="00330EA3" w:rsidP="00F11548">
            <w:pPr>
              <w:spacing w:after="0" w:line="240" w:lineRule="auto"/>
              <w:jc w:val="center"/>
              <w:rPr>
                <w:rFonts w:ascii="Times New Roman" w:eastAsia="Times New Roman" w:hAnsi="Times New Roman"/>
                <w:color w:val="000000"/>
                <w:sz w:val="20"/>
                <w:szCs w:val="20"/>
              </w:rPr>
            </w:pPr>
            <w:r w:rsidRPr="00330EA3">
              <w:rPr>
                <w:rFonts w:ascii="Times New Roman" w:eastAsia="Times New Roman" w:hAnsi="Times New Roman"/>
                <w:color w:val="000000"/>
                <w:sz w:val="20"/>
                <w:szCs w:val="20"/>
              </w:rPr>
              <w:t>…</w:t>
            </w:r>
            <w:r w:rsidR="00CA372E">
              <w:rPr>
                <w:rFonts w:ascii="Times New Roman" w:eastAsia="Times New Roman" w:hAnsi="Times New Roman"/>
                <w:color w:val="000000"/>
                <w:sz w:val="20"/>
                <w:szCs w:val="20"/>
              </w:rPr>
              <w:t>1</w:t>
            </w:r>
            <w:r w:rsidRPr="00330EA3">
              <w:rPr>
                <w:rFonts w:ascii="Times New Roman" w:eastAsia="Times New Roman" w:hAnsi="Times New Roman"/>
                <w:color w:val="000000"/>
                <w:sz w:val="20"/>
                <w:szCs w:val="20"/>
              </w:rPr>
              <w:t xml:space="preserve"> of …</w:t>
            </w:r>
            <w:r w:rsidR="00CA372E">
              <w:rPr>
                <w:rFonts w:ascii="Times New Roman" w:eastAsia="Times New Roman" w:hAnsi="Times New Roman"/>
                <w:color w:val="000000"/>
                <w:sz w:val="20"/>
                <w:szCs w:val="20"/>
              </w:rPr>
              <w:t>5</w:t>
            </w:r>
            <w:r w:rsidRPr="00330EA3">
              <w:rPr>
                <w:rFonts w:ascii="Times New Roman" w:eastAsia="Times New Roman" w:hAnsi="Times New Roman"/>
                <w:color w:val="000000"/>
                <w:sz w:val="20"/>
                <w:szCs w:val="20"/>
              </w:rPr>
              <w:t>.</w:t>
            </w:r>
          </w:p>
        </w:tc>
        <w:tc>
          <w:tcPr>
            <w:tcW w:w="537" w:type="pct"/>
            <w:shd w:val="clear" w:color="auto" w:fill="auto"/>
          </w:tcPr>
          <w:p w:rsidR="00330EA3" w:rsidRPr="00330EA3" w:rsidRDefault="00275BA1" w:rsidP="00F11548">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80 min</w:t>
            </w:r>
            <w:r w:rsidR="00330EA3" w:rsidRPr="00330EA3">
              <w:rPr>
                <w:rFonts w:ascii="Times New Roman" w:eastAsia="Times New Roman" w:hAnsi="Times New Roman"/>
                <w:color w:val="000000"/>
                <w:sz w:val="20"/>
                <w:szCs w:val="20"/>
              </w:rPr>
              <w:t>…</w:t>
            </w:r>
          </w:p>
        </w:tc>
        <w:tc>
          <w:tcPr>
            <w:tcW w:w="847" w:type="pct"/>
            <w:shd w:val="clear" w:color="auto" w:fill="auto"/>
          </w:tcPr>
          <w:p w:rsidR="00330EA3" w:rsidRPr="00330EA3" w:rsidRDefault="00330EA3" w:rsidP="00F11548">
            <w:pPr>
              <w:spacing w:after="0" w:line="240" w:lineRule="auto"/>
              <w:jc w:val="center"/>
              <w:rPr>
                <w:rFonts w:ascii="Times New Roman" w:eastAsia="Times New Roman" w:hAnsi="Times New Roman"/>
                <w:color w:val="000000"/>
                <w:sz w:val="20"/>
                <w:szCs w:val="20"/>
              </w:rPr>
            </w:pPr>
            <w:r w:rsidRPr="00330EA3">
              <w:rPr>
                <w:rFonts w:ascii="Times New Roman" w:eastAsia="Times New Roman" w:hAnsi="Times New Roman"/>
                <w:color w:val="000000"/>
                <w:sz w:val="20"/>
                <w:szCs w:val="20"/>
              </w:rPr>
              <w:t>…</w:t>
            </w:r>
            <w:r w:rsidR="00821CD4">
              <w:rPr>
                <w:rFonts w:ascii="Times New Roman" w:eastAsia="Times New Roman" w:hAnsi="Times New Roman"/>
                <w:color w:val="000000"/>
                <w:sz w:val="20"/>
                <w:szCs w:val="20"/>
              </w:rPr>
              <w:t>35</w:t>
            </w:r>
            <w:r w:rsidRPr="00330EA3">
              <w:rPr>
                <w:rFonts w:ascii="Times New Roman" w:eastAsia="Times New Roman" w:hAnsi="Times New Roman"/>
                <w:color w:val="000000"/>
                <w:sz w:val="20"/>
                <w:szCs w:val="20"/>
              </w:rPr>
              <w:t>.</w:t>
            </w:r>
          </w:p>
        </w:tc>
      </w:tr>
      <w:tr w:rsidR="00330EA3" w:rsidRPr="00C20BF0" w:rsidTr="00CB783E">
        <w:trPr>
          <w:trHeight w:val="20"/>
        </w:trPr>
        <w:tc>
          <w:tcPr>
            <w:tcW w:w="2685" w:type="pct"/>
            <w:gridSpan w:val="5"/>
            <w:tcBorders>
              <w:right w:val="single" w:sz="4" w:space="0" w:color="auto"/>
            </w:tcBorders>
            <w:shd w:val="clear" w:color="auto" w:fill="F2F2F2" w:themeFill="background1" w:themeFillShade="F2"/>
          </w:tcPr>
          <w:p w:rsidR="00330EA3" w:rsidRPr="00330EA3" w:rsidRDefault="00330EA3" w:rsidP="00F11548">
            <w:pPr>
              <w:spacing w:after="0" w:line="240" w:lineRule="auto"/>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Type of Special Educational Needs to be catered for in this lesson and number of learners in each category</w:t>
            </w:r>
          </w:p>
        </w:tc>
        <w:tc>
          <w:tcPr>
            <w:tcW w:w="2315" w:type="pct"/>
            <w:gridSpan w:val="4"/>
            <w:tcBorders>
              <w:left w:val="single" w:sz="4" w:space="0" w:color="auto"/>
            </w:tcBorders>
            <w:shd w:val="clear" w:color="auto" w:fill="auto"/>
          </w:tcPr>
          <w:p w:rsidR="00330EA3" w:rsidRPr="00330EA3" w:rsidRDefault="001F237B" w:rsidP="00F11548">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3</w:t>
            </w:r>
            <w:r w:rsidR="00867BFD">
              <w:rPr>
                <w:rFonts w:ascii="Times New Roman" w:eastAsia="Times New Roman" w:hAnsi="Times New Roman"/>
                <w:color w:val="000000"/>
                <w:sz w:val="20"/>
                <w:szCs w:val="20"/>
              </w:rPr>
              <w:t>slow learner</w:t>
            </w:r>
            <w:r w:rsidR="004E28B9">
              <w:rPr>
                <w:rFonts w:ascii="Times New Roman" w:eastAsia="Times New Roman" w:hAnsi="Times New Roman"/>
                <w:color w:val="000000"/>
                <w:sz w:val="20"/>
                <w:szCs w:val="20"/>
              </w:rPr>
              <w:t>s</w:t>
            </w:r>
          </w:p>
        </w:tc>
      </w:tr>
      <w:tr w:rsidR="00330EA3" w:rsidRPr="00C20BF0" w:rsidTr="00CB783E">
        <w:trPr>
          <w:trHeight w:val="20"/>
        </w:trPr>
        <w:tc>
          <w:tcPr>
            <w:tcW w:w="1046" w:type="pct"/>
            <w:gridSpan w:val="2"/>
            <w:shd w:val="clear" w:color="auto" w:fill="F2F2F2" w:themeFill="background1" w:themeFillShade="F2"/>
          </w:tcPr>
          <w:p w:rsidR="00330EA3" w:rsidRPr="00330EA3" w:rsidRDefault="00330EA3" w:rsidP="00F11548">
            <w:pPr>
              <w:spacing w:after="0" w:line="240" w:lineRule="auto"/>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Unit title</w:t>
            </w:r>
          </w:p>
        </w:tc>
        <w:tc>
          <w:tcPr>
            <w:tcW w:w="3954" w:type="pct"/>
            <w:gridSpan w:val="7"/>
            <w:shd w:val="clear" w:color="auto" w:fill="auto"/>
          </w:tcPr>
          <w:p w:rsidR="00CA372E" w:rsidRDefault="00CA372E" w:rsidP="00CA372E">
            <w:pPr>
              <w:pStyle w:val="Default"/>
            </w:pPr>
          </w:p>
          <w:p w:rsidR="00CB783E" w:rsidRPr="00330EA3" w:rsidRDefault="00CA372E" w:rsidP="00CA372E">
            <w:pPr>
              <w:spacing w:after="0" w:line="240" w:lineRule="auto"/>
              <w:rPr>
                <w:rFonts w:ascii="Times New Roman" w:eastAsia="Times New Roman" w:hAnsi="Times New Roman"/>
                <w:color w:val="000000"/>
                <w:sz w:val="20"/>
                <w:szCs w:val="20"/>
              </w:rPr>
            </w:pPr>
            <w:r>
              <w:rPr>
                <w:b/>
                <w:bCs/>
                <w:i/>
                <w:iCs/>
                <w:sz w:val="20"/>
                <w:szCs w:val="20"/>
              </w:rPr>
              <w:t>Post-colonial Rwanda</w:t>
            </w:r>
          </w:p>
        </w:tc>
      </w:tr>
      <w:tr w:rsidR="00867BFD" w:rsidRPr="00C20BF0" w:rsidTr="00CB783E">
        <w:trPr>
          <w:trHeight w:val="20"/>
        </w:trPr>
        <w:tc>
          <w:tcPr>
            <w:tcW w:w="1046" w:type="pct"/>
            <w:gridSpan w:val="2"/>
            <w:shd w:val="clear" w:color="auto" w:fill="F2F2F2" w:themeFill="background1" w:themeFillShade="F2"/>
          </w:tcPr>
          <w:p w:rsidR="00867BFD" w:rsidRPr="00330EA3" w:rsidRDefault="00867BFD" w:rsidP="00867BFD">
            <w:pPr>
              <w:spacing w:after="0" w:line="240" w:lineRule="auto"/>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Key Unit Competence</w:t>
            </w:r>
          </w:p>
        </w:tc>
        <w:tc>
          <w:tcPr>
            <w:tcW w:w="3954" w:type="pct"/>
            <w:gridSpan w:val="7"/>
            <w:shd w:val="clear" w:color="auto" w:fill="auto"/>
          </w:tcPr>
          <w:p w:rsidR="00CA372E" w:rsidRPr="00CA372E" w:rsidRDefault="00CA372E" w:rsidP="00CA372E">
            <w:pPr>
              <w:autoSpaceDE w:val="0"/>
              <w:autoSpaceDN w:val="0"/>
              <w:adjustRightInd w:val="0"/>
              <w:spacing w:after="0" w:line="240" w:lineRule="auto"/>
              <w:rPr>
                <w:rFonts w:ascii="Times New Roman PSMT" w:eastAsia="Calibri" w:hAnsi="Times New Roman PSMT" w:cs="Times New Roman PSMT"/>
                <w:color w:val="000000"/>
                <w:sz w:val="24"/>
                <w:szCs w:val="24"/>
                <w:lang w:eastAsia="rw-RW"/>
              </w:rPr>
            </w:pPr>
          </w:p>
          <w:p w:rsidR="00867BFD" w:rsidRPr="006D30B8" w:rsidRDefault="00CA372E" w:rsidP="00CA372E">
            <w:pPr>
              <w:spacing w:after="0" w:line="240" w:lineRule="auto"/>
              <w:rPr>
                <w:rFonts w:ascii="Times New Roman" w:hAnsi="Times New Roman"/>
                <w:sz w:val="20"/>
                <w:szCs w:val="20"/>
                <w:lang w:val="fr-FR"/>
              </w:rPr>
            </w:pPr>
            <w:r w:rsidRPr="00CA372E">
              <w:rPr>
                <w:rFonts w:ascii="Times New Roman PSMT" w:eastAsia="Calibri" w:hAnsi="Times New Roman PSMT"/>
                <w:sz w:val="20"/>
                <w:szCs w:val="20"/>
                <w:lang w:eastAsia="rw-RW"/>
              </w:rPr>
              <w:t>Assess the causes, course and consequences of Liberation war of 1990-1994, the achievements and challenges of the Government of Rwanda after the genocide against Tutsi.</w:t>
            </w:r>
          </w:p>
        </w:tc>
      </w:tr>
      <w:tr w:rsidR="00867BFD" w:rsidRPr="00C20BF0" w:rsidTr="00CB783E">
        <w:trPr>
          <w:trHeight w:val="20"/>
        </w:trPr>
        <w:tc>
          <w:tcPr>
            <w:tcW w:w="1046" w:type="pct"/>
            <w:gridSpan w:val="2"/>
            <w:shd w:val="clear" w:color="auto" w:fill="F2F2F2" w:themeFill="background1" w:themeFillShade="F2"/>
          </w:tcPr>
          <w:p w:rsidR="00867BFD" w:rsidRPr="00330EA3" w:rsidRDefault="00867BFD" w:rsidP="00867BFD">
            <w:pPr>
              <w:spacing w:after="0" w:line="240" w:lineRule="auto"/>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Title of the lesson</w:t>
            </w:r>
          </w:p>
        </w:tc>
        <w:tc>
          <w:tcPr>
            <w:tcW w:w="3954" w:type="pct"/>
            <w:gridSpan w:val="7"/>
            <w:shd w:val="clear" w:color="auto" w:fill="auto"/>
          </w:tcPr>
          <w:p w:rsidR="00340A0E" w:rsidRDefault="00340A0E" w:rsidP="00340A0E">
            <w:pPr>
              <w:pStyle w:val="Default"/>
            </w:pPr>
          </w:p>
          <w:p w:rsidR="00867BFD" w:rsidRDefault="00340A0E" w:rsidP="00340A0E">
            <w:pPr>
              <w:spacing w:after="0" w:line="240" w:lineRule="auto"/>
              <w:rPr>
                <w:rFonts w:ascii="Times New Roman" w:eastAsia="Times New Roman" w:hAnsi="Times New Roman"/>
                <w:color w:val="000000"/>
                <w:sz w:val="20"/>
                <w:szCs w:val="20"/>
              </w:rPr>
            </w:pPr>
            <w:r>
              <w:rPr>
                <w:i/>
                <w:iCs/>
                <w:sz w:val="20"/>
                <w:szCs w:val="20"/>
              </w:rPr>
              <w:t>Causes of the Liberation War of 1990- 1994 in Rwanda</w:t>
            </w:r>
          </w:p>
          <w:p w:rsidR="00867BFD" w:rsidRPr="00330EA3" w:rsidRDefault="00867BFD" w:rsidP="00867BFD">
            <w:pPr>
              <w:spacing w:after="0" w:line="240" w:lineRule="auto"/>
              <w:rPr>
                <w:rFonts w:ascii="Times New Roman" w:eastAsia="Times New Roman" w:hAnsi="Times New Roman"/>
                <w:color w:val="000000"/>
                <w:sz w:val="20"/>
                <w:szCs w:val="20"/>
              </w:rPr>
            </w:pPr>
          </w:p>
        </w:tc>
      </w:tr>
      <w:tr w:rsidR="00867BFD" w:rsidRPr="00C20BF0" w:rsidTr="00CB783E">
        <w:trPr>
          <w:trHeight w:val="20"/>
        </w:trPr>
        <w:tc>
          <w:tcPr>
            <w:tcW w:w="1046" w:type="pct"/>
            <w:gridSpan w:val="2"/>
            <w:shd w:val="clear" w:color="auto" w:fill="F2F2F2" w:themeFill="background1" w:themeFillShade="F2"/>
          </w:tcPr>
          <w:p w:rsidR="00867BFD" w:rsidRPr="00330EA3" w:rsidRDefault="00867BFD" w:rsidP="00867BFD">
            <w:pPr>
              <w:spacing w:after="0" w:line="240" w:lineRule="auto"/>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Instructional Objective</w:t>
            </w:r>
          </w:p>
        </w:tc>
        <w:tc>
          <w:tcPr>
            <w:tcW w:w="3954" w:type="pct"/>
            <w:gridSpan w:val="7"/>
            <w:shd w:val="clear" w:color="auto" w:fill="auto"/>
          </w:tcPr>
          <w:p w:rsidR="00867BFD" w:rsidRPr="006D30B8" w:rsidRDefault="00867BFD" w:rsidP="00867BFD">
            <w:pPr>
              <w:pStyle w:val="ListParagraph"/>
              <w:spacing w:after="0" w:line="240" w:lineRule="auto"/>
              <w:ind w:left="0"/>
              <w:contextualSpacing w:val="0"/>
              <w:rPr>
                <w:rFonts w:ascii="Times New Roman" w:hAnsi="Times New Roman"/>
                <w:sz w:val="20"/>
                <w:szCs w:val="20"/>
                <w:lang w:val="fr-FR"/>
              </w:rPr>
            </w:pPr>
          </w:p>
          <w:p w:rsidR="00340A0E" w:rsidRPr="00340A0E" w:rsidRDefault="00340A0E" w:rsidP="00340A0E">
            <w:pPr>
              <w:autoSpaceDE w:val="0"/>
              <w:autoSpaceDN w:val="0"/>
              <w:adjustRightInd w:val="0"/>
              <w:spacing w:after="0" w:line="240" w:lineRule="auto"/>
              <w:rPr>
                <w:rFonts w:ascii="Times New Roman PSMT" w:eastAsia="Calibri" w:hAnsi="Times New Roman PSMT" w:cs="Times New Roman PSMT"/>
                <w:color w:val="000000"/>
                <w:sz w:val="24"/>
                <w:szCs w:val="24"/>
                <w:lang w:eastAsia="rw-RW"/>
              </w:rPr>
            </w:pPr>
          </w:p>
          <w:p w:rsidR="00867BFD" w:rsidRPr="00330EA3" w:rsidRDefault="00340A0E" w:rsidP="00340A0E">
            <w:pPr>
              <w:spacing w:after="0" w:line="240" w:lineRule="auto"/>
              <w:rPr>
                <w:rFonts w:ascii="Times New Roman" w:eastAsia="Times New Roman" w:hAnsi="Times New Roman"/>
                <w:color w:val="000000"/>
                <w:sz w:val="20"/>
                <w:szCs w:val="20"/>
                <w:highlight w:val="yellow"/>
              </w:rPr>
            </w:pPr>
            <w:r w:rsidRPr="00340A0E">
              <w:rPr>
                <w:rFonts w:ascii="Times New Roman PSMT" w:eastAsia="Calibri" w:hAnsi="Times New Roman PSMT"/>
                <w:sz w:val="20"/>
                <w:szCs w:val="20"/>
                <w:lang w:eastAsia="rw-RW"/>
              </w:rPr>
              <w:t>Through group discussions on the causes of Liberation War of 1990-1994, the learners will be able to analyse correctly the causes of the Liberation War of 1990 in Rwanda.</w:t>
            </w:r>
          </w:p>
          <w:p w:rsidR="00867BFD" w:rsidRDefault="00867BFD" w:rsidP="00867BFD">
            <w:pPr>
              <w:spacing w:after="0" w:line="240" w:lineRule="auto"/>
              <w:rPr>
                <w:rFonts w:ascii="Times New Roman" w:eastAsia="Times New Roman" w:hAnsi="Times New Roman"/>
                <w:color w:val="000000"/>
                <w:sz w:val="20"/>
                <w:szCs w:val="20"/>
                <w:highlight w:val="yellow"/>
              </w:rPr>
            </w:pPr>
          </w:p>
          <w:p w:rsidR="00867BFD" w:rsidRDefault="00867BFD" w:rsidP="00867BFD">
            <w:pPr>
              <w:spacing w:after="0" w:line="240" w:lineRule="auto"/>
              <w:rPr>
                <w:rFonts w:ascii="Times New Roman" w:eastAsia="Times New Roman" w:hAnsi="Times New Roman"/>
                <w:color w:val="000000"/>
                <w:sz w:val="20"/>
                <w:szCs w:val="20"/>
                <w:highlight w:val="yellow"/>
              </w:rPr>
            </w:pPr>
          </w:p>
          <w:p w:rsidR="00867BFD" w:rsidRPr="00330EA3" w:rsidRDefault="00867BFD" w:rsidP="00867BFD">
            <w:pPr>
              <w:spacing w:after="0" w:line="240" w:lineRule="auto"/>
              <w:rPr>
                <w:rFonts w:ascii="Times New Roman" w:eastAsia="Times New Roman" w:hAnsi="Times New Roman"/>
                <w:color w:val="000000"/>
                <w:sz w:val="20"/>
                <w:szCs w:val="20"/>
                <w:highlight w:val="yellow"/>
              </w:rPr>
            </w:pPr>
          </w:p>
        </w:tc>
      </w:tr>
      <w:tr w:rsidR="00867BFD" w:rsidRPr="00C20BF0" w:rsidTr="00CB783E">
        <w:trPr>
          <w:trHeight w:val="20"/>
        </w:trPr>
        <w:tc>
          <w:tcPr>
            <w:tcW w:w="1046" w:type="pct"/>
            <w:gridSpan w:val="2"/>
            <w:shd w:val="clear" w:color="auto" w:fill="F2F2F2" w:themeFill="background1" w:themeFillShade="F2"/>
          </w:tcPr>
          <w:p w:rsidR="00867BFD" w:rsidRPr="00330EA3" w:rsidRDefault="00867BFD" w:rsidP="00867BFD">
            <w:pPr>
              <w:spacing w:after="0" w:line="240" w:lineRule="auto"/>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Plan for this Class (location: in / outside)</w:t>
            </w:r>
          </w:p>
        </w:tc>
        <w:tc>
          <w:tcPr>
            <w:tcW w:w="3954" w:type="pct"/>
            <w:gridSpan w:val="7"/>
            <w:shd w:val="clear" w:color="auto" w:fill="auto"/>
          </w:tcPr>
          <w:p w:rsidR="00867BFD" w:rsidRPr="00330EA3" w:rsidRDefault="00867BFD" w:rsidP="00867BFD">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In smart</w:t>
            </w:r>
            <w:r w:rsidR="0048291B">
              <w:rPr>
                <w:rFonts w:ascii="Times New Roman" w:eastAsia="Times New Roman" w:hAnsi="Times New Roman"/>
                <w:color w:val="000000"/>
                <w:sz w:val="20"/>
                <w:szCs w:val="20"/>
              </w:rPr>
              <w:t xml:space="preserve"> class</w:t>
            </w:r>
            <w:r>
              <w:rPr>
                <w:rFonts w:ascii="Times New Roman" w:eastAsia="Times New Roman" w:hAnsi="Times New Roman"/>
                <w:color w:val="000000"/>
                <w:sz w:val="20"/>
                <w:szCs w:val="20"/>
              </w:rPr>
              <w:t xml:space="preserve"> room</w:t>
            </w:r>
          </w:p>
        </w:tc>
      </w:tr>
      <w:tr w:rsidR="00867BFD" w:rsidRPr="00C20BF0" w:rsidTr="00CB783E">
        <w:trPr>
          <w:trHeight w:val="20"/>
        </w:trPr>
        <w:tc>
          <w:tcPr>
            <w:tcW w:w="1046" w:type="pct"/>
            <w:gridSpan w:val="2"/>
            <w:shd w:val="clear" w:color="auto" w:fill="F2F2F2" w:themeFill="background1" w:themeFillShade="F2"/>
          </w:tcPr>
          <w:p w:rsidR="00867BFD" w:rsidRPr="00330EA3" w:rsidRDefault="00867BFD" w:rsidP="00867BFD">
            <w:pPr>
              <w:spacing w:after="0" w:line="240" w:lineRule="auto"/>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 xml:space="preserve">Learning Materials </w:t>
            </w:r>
          </w:p>
          <w:p w:rsidR="00867BFD" w:rsidRPr="00330EA3" w:rsidRDefault="00867BFD" w:rsidP="00867BFD">
            <w:pPr>
              <w:spacing w:after="0" w:line="240" w:lineRule="auto"/>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(for all learners)</w:t>
            </w:r>
          </w:p>
        </w:tc>
        <w:tc>
          <w:tcPr>
            <w:tcW w:w="3954" w:type="pct"/>
            <w:gridSpan w:val="7"/>
            <w:shd w:val="clear" w:color="auto" w:fill="auto"/>
          </w:tcPr>
          <w:p w:rsidR="00340A0E" w:rsidRPr="00340A0E" w:rsidRDefault="00E04012" w:rsidP="00340A0E">
            <w:pPr>
              <w:rPr>
                <w:rFonts w:ascii="Times New Roman PSMT" w:eastAsia="Calibri" w:hAnsi="Times New Roman PSMT" w:cs="Times New Roman PSMT"/>
                <w:color w:val="000000"/>
                <w:sz w:val="24"/>
                <w:szCs w:val="24"/>
                <w:lang w:eastAsia="rw-RW"/>
              </w:rPr>
            </w:pPr>
            <w:r>
              <w:rPr>
                <w:rFonts w:ascii="Times New Roman" w:hAnsi="Times New Roman"/>
                <w:sz w:val="20"/>
                <w:szCs w:val="20"/>
                <w:lang w:val="fr-FR"/>
              </w:rPr>
              <w:t xml:space="preserve"> </w:t>
            </w:r>
            <w:r w:rsidR="00D0353B">
              <w:rPr>
                <w:rFonts w:ascii="Times New Roman" w:hAnsi="Times New Roman"/>
                <w:sz w:val="20"/>
                <w:szCs w:val="20"/>
                <w:lang w:val="fr-FR"/>
              </w:rPr>
              <w:t xml:space="preserve">Computers, </w:t>
            </w:r>
            <w:r w:rsidR="00065714">
              <w:rPr>
                <w:rFonts w:ascii="Times New Roman" w:hAnsi="Times New Roman"/>
                <w:sz w:val="20"/>
                <w:szCs w:val="20"/>
                <w:lang w:val="fr-FR"/>
              </w:rPr>
              <w:t>projector, blackboard</w:t>
            </w:r>
            <w:r>
              <w:rPr>
                <w:rFonts w:ascii="Times New Roman" w:hAnsi="Times New Roman"/>
                <w:sz w:val="20"/>
                <w:szCs w:val="20"/>
                <w:lang w:val="fr-FR"/>
              </w:rPr>
              <w:t xml:space="preserve">, </w:t>
            </w:r>
            <w:r w:rsidR="00065714">
              <w:rPr>
                <w:rFonts w:ascii="Times New Roman" w:hAnsi="Times New Roman"/>
                <w:sz w:val="20"/>
                <w:szCs w:val="20"/>
                <w:lang w:val="fr-FR"/>
              </w:rPr>
              <w:t>ICT Tools</w:t>
            </w:r>
            <w:r w:rsidR="00376179">
              <w:rPr>
                <w:rFonts w:ascii="Times New Roman" w:hAnsi="Times New Roman"/>
                <w:sz w:val="20"/>
                <w:szCs w:val="20"/>
                <w:lang w:val="fr-FR"/>
              </w:rPr>
              <w:t xml:space="preserve"> such as </w:t>
            </w:r>
            <w:r w:rsidR="00867BFD">
              <w:rPr>
                <w:rFonts w:ascii="Times New Roman" w:hAnsi="Times New Roman"/>
                <w:sz w:val="20"/>
                <w:szCs w:val="20"/>
                <w:lang w:val="fr-FR"/>
              </w:rPr>
              <w:t>(</w:t>
            </w:r>
            <w:r w:rsidR="00D0353B">
              <w:rPr>
                <w:rFonts w:ascii="Times New Roman" w:hAnsi="Times New Roman"/>
                <w:sz w:val="20"/>
                <w:szCs w:val="20"/>
                <w:lang w:val="fr-FR"/>
              </w:rPr>
              <w:t>YouTube</w:t>
            </w:r>
            <w:r w:rsidR="00867BFD">
              <w:rPr>
                <w:rFonts w:ascii="Times New Roman" w:hAnsi="Times New Roman"/>
                <w:sz w:val="20"/>
                <w:szCs w:val="20"/>
                <w:lang w:val="fr-FR"/>
              </w:rPr>
              <w:t xml:space="preserve">, kahoot, </w:t>
            </w:r>
            <w:r w:rsidR="00D0353B">
              <w:rPr>
                <w:rFonts w:ascii="Times New Roman" w:hAnsi="Times New Roman"/>
                <w:sz w:val="20"/>
                <w:szCs w:val="20"/>
                <w:lang w:val="fr-FR"/>
              </w:rPr>
              <w:t>Google</w:t>
            </w:r>
            <w:r w:rsidR="00867BFD">
              <w:rPr>
                <w:rFonts w:ascii="Times New Roman" w:hAnsi="Times New Roman"/>
                <w:sz w:val="20"/>
                <w:szCs w:val="20"/>
                <w:lang w:val="fr-FR"/>
              </w:rPr>
              <w:t xml:space="preserve"> doc</w:t>
            </w:r>
            <w:r w:rsidR="00D0353B">
              <w:rPr>
                <w:rFonts w:ascii="Times New Roman" w:hAnsi="Times New Roman"/>
                <w:sz w:val="20"/>
                <w:szCs w:val="20"/>
                <w:lang w:val="fr-FR"/>
              </w:rPr>
              <w:t>s</w:t>
            </w:r>
            <w:r w:rsidR="00867BFD">
              <w:rPr>
                <w:rFonts w:ascii="Times New Roman" w:hAnsi="Times New Roman"/>
                <w:sz w:val="20"/>
                <w:szCs w:val="20"/>
                <w:lang w:val="fr-FR"/>
              </w:rPr>
              <w:t xml:space="preserve"> and </w:t>
            </w:r>
            <w:r w:rsidR="00D0353B">
              <w:rPr>
                <w:rFonts w:ascii="Times New Roman" w:hAnsi="Times New Roman"/>
                <w:sz w:val="20"/>
                <w:szCs w:val="20"/>
                <w:lang w:val="fr-FR"/>
              </w:rPr>
              <w:t>Google</w:t>
            </w:r>
            <w:r w:rsidR="00867BFD">
              <w:rPr>
                <w:rFonts w:ascii="Times New Roman" w:hAnsi="Times New Roman"/>
                <w:sz w:val="20"/>
                <w:szCs w:val="20"/>
                <w:lang w:val="fr-FR"/>
              </w:rPr>
              <w:t xml:space="preserve"> </w:t>
            </w:r>
            <w:r w:rsidR="00065714">
              <w:rPr>
                <w:rFonts w:ascii="Times New Roman" w:hAnsi="Times New Roman"/>
                <w:sz w:val="20"/>
                <w:szCs w:val="20"/>
                <w:lang w:val="fr-FR"/>
              </w:rPr>
              <w:t>slide, quizlet</w:t>
            </w:r>
            <w:r w:rsidR="00376179">
              <w:rPr>
                <w:rFonts w:ascii="Times New Roman" w:hAnsi="Times New Roman"/>
                <w:sz w:val="20"/>
                <w:szCs w:val="20"/>
                <w:lang w:val="fr-FR"/>
              </w:rPr>
              <w:t>.</w:t>
            </w:r>
            <w:r w:rsidR="00340A0E">
              <w:rPr>
                <w:rFonts w:ascii="Times New Roman" w:hAnsi="Times New Roman"/>
                <w:sz w:val="20"/>
                <w:szCs w:val="20"/>
                <w:lang w:val="fr-FR"/>
              </w:rPr>
              <w:t> </w:t>
            </w:r>
          </w:p>
          <w:p w:rsidR="00340A0E" w:rsidRPr="00340A0E" w:rsidRDefault="00340A0E" w:rsidP="00340A0E">
            <w:pPr>
              <w:autoSpaceDE w:val="0"/>
              <w:autoSpaceDN w:val="0"/>
              <w:adjustRightInd w:val="0"/>
              <w:spacing w:after="0" w:line="240" w:lineRule="auto"/>
              <w:rPr>
                <w:rFonts w:ascii="Times New Roman PSMT" w:eastAsia="Calibri" w:hAnsi="Times New Roman PSMT"/>
                <w:sz w:val="20"/>
                <w:szCs w:val="20"/>
                <w:lang w:eastAsia="rw-RW"/>
              </w:rPr>
            </w:pPr>
            <w:r w:rsidRPr="00340A0E">
              <w:rPr>
                <w:rFonts w:ascii="Times New Roman PSMT" w:eastAsia="Calibri" w:hAnsi="Times New Roman PSMT"/>
                <w:sz w:val="20"/>
                <w:szCs w:val="20"/>
                <w:lang w:eastAsia="rw-RW"/>
              </w:rPr>
              <w:t xml:space="preserve">Textbooks, newspapers, journals and extracts of some Presidents’ speeches, Kayibanda and Habyarimana, about the issue of refugees </w:t>
            </w:r>
          </w:p>
          <w:p w:rsidR="00867BFD" w:rsidRPr="006D30B8" w:rsidRDefault="00340A0E" w:rsidP="00867BFD">
            <w:pPr>
              <w:spacing w:after="0" w:line="240" w:lineRule="auto"/>
              <w:rPr>
                <w:rFonts w:ascii="Times New Roman" w:hAnsi="Times New Roman"/>
                <w:sz w:val="20"/>
                <w:szCs w:val="20"/>
                <w:lang w:val="fr-FR"/>
              </w:rPr>
            </w:pPr>
            <w:r>
              <w:rPr>
                <w:rFonts w:ascii="Times New Roman" w:hAnsi="Times New Roman"/>
                <w:sz w:val="20"/>
                <w:szCs w:val="20"/>
                <w:lang w:val="fr-FR"/>
              </w:rPr>
              <w:t>;</w:t>
            </w:r>
          </w:p>
          <w:p w:rsidR="00867BFD" w:rsidRPr="006D30B8" w:rsidRDefault="00867BFD" w:rsidP="00867BFD">
            <w:pPr>
              <w:spacing w:after="0" w:line="240" w:lineRule="auto"/>
              <w:rPr>
                <w:rFonts w:ascii="Times New Roman" w:hAnsi="Times New Roman"/>
                <w:sz w:val="20"/>
                <w:szCs w:val="20"/>
                <w:lang w:val="fr-FR"/>
              </w:rPr>
            </w:pPr>
          </w:p>
        </w:tc>
      </w:tr>
      <w:tr w:rsidR="00867BFD" w:rsidRPr="00C20BF0" w:rsidTr="00CB783E">
        <w:trPr>
          <w:trHeight w:val="20"/>
        </w:trPr>
        <w:tc>
          <w:tcPr>
            <w:tcW w:w="1046" w:type="pct"/>
            <w:gridSpan w:val="2"/>
            <w:shd w:val="clear" w:color="auto" w:fill="F2F2F2" w:themeFill="background1" w:themeFillShade="F2"/>
          </w:tcPr>
          <w:p w:rsidR="00867BFD" w:rsidRPr="00330EA3" w:rsidRDefault="00867BFD" w:rsidP="00867BFD">
            <w:pPr>
              <w:spacing w:after="0" w:line="240" w:lineRule="auto"/>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References</w:t>
            </w:r>
          </w:p>
        </w:tc>
        <w:tc>
          <w:tcPr>
            <w:tcW w:w="3954" w:type="pct"/>
            <w:gridSpan w:val="7"/>
            <w:shd w:val="clear" w:color="auto" w:fill="auto"/>
          </w:tcPr>
          <w:p w:rsidR="00EC5FCC" w:rsidRPr="00EC5FCC" w:rsidRDefault="00EC5FCC" w:rsidP="00EC5FCC">
            <w:pPr>
              <w:autoSpaceDE w:val="0"/>
              <w:autoSpaceDN w:val="0"/>
              <w:adjustRightInd w:val="0"/>
              <w:spacing w:after="0" w:line="240" w:lineRule="auto"/>
              <w:rPr>
                <w:rFonts w:ascii="Times New Roman PSMT" w:eastAsia="Calibri" w:hAnsi="Times New Roman PSMT" w:cs="Times New Roman PSMT"/>
                <w:color w:val="000000"/>
                <w:sz w:val="24"/>
                <w:szCs w:val="24"/>
                <w:lang w:eastAsia="rw-RW"/>
              </w:rPr>
            </w:pPr>
          </w:p>
          <w:p w:rsidR="00EC5FCC" w:rsidRPr="00EC5FCC" w:rsidRDefault="00EC5FCC" w:rsidP="00EC5FCC">
            <w:pPr>
              <w:autoSpaceDE w:val="0"/>
              <w:autoSpaceDN w:val="0"/>
              <w:adjustRightInd w:val="0"/>
              <w:spacing w:after="0" w:line="240" w:lineRule="auto"/>
              <w:rPr>
                <w:rFonts w:ascii="Times New Roman PSMT" w:eastAsia="Calibri" w:hAnsi="Times New Roman PSMT" w:cs="Times New Roman PSMT"/>
                <w:sz w:val="20"/>
                <w:szCs w:val="20"/>
                <w:lang w:eastAsia="rw-RW"/>
              </w:rPr>
            </w:pPr>
            <w:r w:rsidRPr="00EC5FCC">
              <w:rPr>
                <w:rFonts w:ascii="Times New Roman PSMT" w:eastAsia="Calibri" w:hAnsi="Times New Roman PSMT"/>
                <w:sz w:val="20"/>
                <w:szCs w:val="20"/>
                <w:lang w:eastAsia="rw-RW"/>
              </w:rPr>
              <w:t xml:space="preserve">Breackman, C. (1994). </w:t>
            </w:r>
            <w:r w:rsidRPr="00EC5FCC">
              <w:rPr>
                <w:rFonts w:ascii="Times New Roman PS" w:eastAsia="Calibri" w:hAnsi="Times New Roman PS" w:cs="Times New Roman PS"/>
                <w:i/>
                <w:iCs/>
                <w:sz w:val="20"/>
                <w:szCs w:val="20"/>
                <w:lang w:eastAsia="rw-RW"/>
              </w:rPr>
              <w:t>Histoire d’un genocide</w:t>
            </w:r>
            <w:r w:rsidRPr="00EC5FCC">
              <w:rPr>
                <w:rFonts w:ascii="Times New Roman PSMT" w:eastAsia="Calibri" w:hAnsi="Times New Roman PSMT" w:cs="Times New Roman PSMT"/>
                <w:sz w:val="20"/>
                <w:szCs w:val="20"/>
                <w:lang w:eastAsia="rw-RW"/>
              </w:rPr>
              <w:t xml:space="preserve">. Paris: Fayard. Byanafashe,D. &amp; Rutayisire, P. (Eds) .( 2011 ). History of Rwanda. </w:t>
            </w:r>
            <w:r w:rsidRPr="00EC5FCC">
              <w:rPr>
                <w:rFonts w:ascii="Times New Roman PS" w:eastAsia="Calibri" w:hAnsi="Times New Roman PS" w:cs="Times New Roman PS"/>
                <w:i/>
                <w:iCs/>
                <w:sz w:val="20"/>
                <w:szCs w:val="20"/>
                <w:lang w:eastAsia="rw-RW"/>
              </w:rPr>
              <w:t>From the beginning to the end of the twentieth century</w:t>
            </w:r>
            <w:r w:rsidRPr="00EC5FCC">
              <w:rPr>
                <w:rFonts w:ascii="Times New Roman PSMT" w:eastAsia="Calibri" w:hAnsi="Times New Roman PSMT" w:cs="Times New Roman PSMT"/>
                <w:sz w:val="20"/>
                <w:szCs w:val="20"/>
                <w:lang w:eastAsia="rw-RW"/>
              </w:rPr>
              <w:t xml:space="preserve">. Huye: National University of Rwanda, National Unity and Reconciliation Commission. Institute of Research and Dialogue for Peace, (2006). </w:t>
            </w:r>
            <w:r w:rsidRPr="00EC5FCC">
              <w:rPr>
                <w:rFonts w:ascii="Times New Roman PS" w:eastAsia="Calibri" w:hAnsi="Times New Roman PS" w:cs="Times New Roman PS"/>
                <w:i/>
                <w:iCs/>
                <w:sz w:val="20"/>
                <w:szCs w:val="20"/>
                <w:lang w:eastAsia="rw-RW"/>
              </w:rPr>
              <w:t>History and conflicts in Rwanda</w:t>
            </w:r>
            <w:r w:rsidRPr="00EC5FCC">
              <w:rPr>
                <w:rFonts w:ascii="Times New Roman PSMT" w:eastAsia="Calibri" w:hAnsi="Times New Roman PSMT" w:cs="Times New Roman PSMT"/>
                <w:sz w:val="20"/>
                <w:szCs w:val="20"/>
                <w:lang w:eastAsia="rw-RW"/>
              </w:rPr>
              <w:t xml:space="preserve">, Kigali. </w:t>
            </w:r>
          </w:p>
          <w:p w:rsidR="00867BFD" w:rsidRPr="00330EA3" w:rsidRDefault="00867BFD" w:rsidP="00867BFD">
            <w:pPr>
              <w:spacing w:after="0" w:line="240" w:lineRule="auto"/>
              <w:rPr>
                <w:rFonts w:ascii="Times New Roman" w:eastAsia="Times New Roman" w:hAnsi="Times New Roman"/>
                <w:color w:val="000000"/>
                <w:sz w:val="20"/>
                <w:szCs w:val="20"/>
              </w:rPr>
            </w:pPr>
          </w:p>
        </w:tc>
      </w:tr>
    </w:tbl>
    <w:p w:rsidR="00330EA3" w:rsidRPr="00330EA3" w:rsidRDefault="00330EA3" w:rsidP="00330EA3">
      <w:pPr>
        <w:spacing w:after="0" w:line="240" w:lineRule="auto"/>
        <w:rPr>
          <w:rFonts w:ascii="Times New Roman" w:eastAsia="Times New Roman" w:hAnsi="Times New Roman"/>
          <w:color w:val="000000"/>
          <w:sz w:val="10"/>
          <w:szCs w:val="10"/>
        </w:rPr>
      </w:pPr>
    </w:p>
    <w:tbl>
      <w:tblPr>
        <w:tblStyle w:val="TableGrid1"/>
        <w:tblW w:w="0" w:type="auto"/>
        <w:tblLook w:val="04A0" w:firstRow="1" w:lastRow="0" w:firstColumn="1" w:lastColumn="0" w:noHBand="0" w:noVBand="1"/>
      </w:tblPr>
      <w:tblGrid>
        <w:gridCol w:w="1374"/>
        <w:gridCol w:w="3850"/>
        <w:gridCol w:w="2661"/>
        <w:gridCol w:w="2905"/>
      </w:tblGrid>
      <w:tr w:rsidR="00B55459" w:rsidRPr="00C20BF0" w:rsidTr="00CB783E">
        <w:trPr>
          <w:trHeight w:val="20"/>
        </w:trPr>
        <w:tc>
          <w:tcPr>
            <w:tcW w:w="1417" w:type="dxa"/>
            <w:vMerge w:val="restart"/>
            <w:shd w:val="clear" w:color="auto" w:fill="F2F2F2" w:themeFill="background1" w:themeFillShade="F2"/>
          </w:tcPr>
          <w:p w:rsidR="00330EA3" w:rsidRPr="00330EA3" w:rsidRDefault="00330EA3" w:rsidP="00CB783E">
            <w:pPr>
              <w:spacing w:after="0" w:line="240" w:lineRule="auto"/>
              <w:rPr>
                <w:rFonts w:ascii="Times New Roman" w:eastAsia="Times New Roman" w:hAnsi="Times New Roman"/>
                <w:b/>
                <w:color w:val="000000"/>
                <w:kern w:val="2"/>
                <w:sz w:val="20"/>
                <w:szCs w:val="20"/>
                <w:lang w:eastAsia="ja-JP"/>
              </w:rPr>
            </w:pPr>
            <w:r w:rsidRPr="00330EA3">
              <w:rPr>
                <w:rFonts w:ascii="Times New Roman" w:eastAsia="Times New Roman" w:hAnsi="Times New Roman"/>
                <w:b/>
                <w:color w:val="000000"/>
                <w:kern w:val="2"/>
                <w:sz w:val="20"/>
                <w:szCs w:val="20"/>
                <w:lang w:eastAsia="ja-JP"/>
              </w:rPr>
              <w:t>Timing for each step</w:t>
            </w:r>
          </w:p>
        </w:tc>
        <w:tc>
          <w:tcPr>
            <w:tcW w:w="5562" w:type="dxa"/>
            <w:gridSpan w:val="2"/>
            <w:shd w:val="clear" w:color="auto" w:fill="F2F2F2" w:themeFill="background1" w:themeFillShade="F2"/>
          </w:tcPr>
          <w:p w:rsidR="00330EA3" w:rsidRPr="00330EA3" w:rsidRDefault="00330EA3" w:rsidP="00CB783E">
            <w:pPr>
              <w:spacing w:after="0" w:line="240" w:lineRule="auto"/>
              <w:jc w:val="center"/>
              <w:rPr>
                <w:rFonts w:ascii="Times New Roman" w:eastAsia="Times New Roman" w:hAnsi="Times New Roman"/>
                <w:b/>
                <w:color w:val="000000"/>
                <w:kern w:val="2"/>
                <w:sz w:val="20"/>
                <w:szCs w:val="20"/>
                <w:lang w:eastAsia="ja-JP"/>
              </w:rPr>
            </w:pPr>
            <w:r w:rsidRPr="00330EA3">
              <w:rPr>
                <w:rFonts w:ascii="Times New Roman" w:eastAsia="Times New Roman" w:hAnsi="Times New Roman"/>
                <w:b/>
                <w:color w:val="000000"/>
                <w:kern w:val="2"/>
                <w:sz w:val="20"/>
                <w:szCs w:val="20"/>
                <w:lang w:eastAsia="ja-JP"/>
              </w:rPr>
              <w:t>Description of teaching and learning activity</w:t>
            </w:r>
          </w:p>
        </w:tc>
        <w:tc>
          <w:tcPr>
            <w:tcW w:w="4037" w:type="dxa"/>
            <w:vMerge w:val="restart"/>
            <w:shd w:val="clear" w:color="auto" w:fill="F2F2F2" w:themeFill="background1" w:themeFillShade="F2"/>
          </w:tcPr>
          <w:p w:rsidR="00330EA3" w:rsidRPr="00330EA3" w:rsidRDefault="00330EA3" w:rsidP="00CB783E">
            <w:pPr>
              <w:spacing w:after="0" w:line="240" w:lineRule="auto"/>
              <w:rPr>
                <w:rFonts w:ascii="Times New Roman" w:eastAsia="Times New Roman" w:hAnsi="Times New Roman"/>
                <w:b/>
                <w:color w:val="000000"/>
                <w:kern w:val="2"/>
                <w:sz w:val="20"/>
                <w:szCs w:val="20"/>
                <w:lang w:eastAsia="ja-JP"/>
              </w:rPr>
            </w:pPr>
            <w:r w:rsidRPr="00330EA3">
              <w:rPr>
                <w:rFonts w:ascii="Times New Roman" w:eastAsia="Times New Roman" w:hAnsi="Times New Roman"/>
                <w:b/>
                <w:color w:val="000000"/>
                <w:kern w:val="2"/>
                <w:sz w:val="20"/>
                <w:szCs w:val="20"/>
                <w:lang w:eastAsia="ja-JP"/>
              </w:rPr>
              <w:t xml:space="preserve">Generic competences </w:t>
            </w:r>
          </w:p>
          <w:p w:rsidR="00330EA3" w:rsidRPr="00330EA3" w:rsidRDefault="00330EA3" w:rsidP="00CB783E">
            <w:pPr>
              <w:spacing w:after="0" w:line="240" w:lineRule="auto"/>
              <w:rPr>
                <w:rFonts w:ascii="Times New Roman" w:eastAsia="Times New Roman" w:hAnsi="Times New Roman"/>
                <w:color w:val="000000"/>
                <w:kern w:val="2"/>
                <w:sz w:val="20"/>
                <w:szCs w:val="20"/>
                <w:lang w:eastAsia="ja-JP"/>
              </w:rPr>
            </w:pPr>
            <w:r w:rsidRPr="00330EA3">
              <w:rPr>
                <w:rFonts w:ascii="Times New Roman" w:eastAsia="Times New Roman" w:hAnsi="Times New Roman"/>
                <w:color w:val="000000"/>
                <w:kern w:val="2"/>
                <w:sz w:val="20"/>
                <w:szCs w:val="20"/>
                <w:lang w:eastAsia="ja-JP"/>
              </w:rPr>
              <w:t xml:space="preserve">and </w:t>
            </w:r>
          </w:p>
          <w:p w:rsidR="00330EA3" w:rsidRPr="00330EA3" w:rsidRDefault="00330EA3" w:rsidP="00CB783E">
            <w:pPr>
              <w:spacing w:after="0" w:line="240" w:lineRule="auto"/>
              <w:rPr>
                <w:rFonts w:ascii="Times New Roman" w:eastAsia="Times New Roman" w:hAnsi="Times New Roman"/>
                <w:b/>
                <w:color w:val="000000"/>
                <w:kern w:val="2"/>
                <w:sz w:val="20"/>
                <w:szCs w:val="20"/>
                <w:lang w:eastAsia="ja-JP"/>
              </w:rPr>
            </w:pPr>
            <w:r w:rsidRPr="00330EA3">
              <w:rPr>
                <w:rFonts w:ascii="Times New Roman" w:eastAsia="Times New Roman" w:hAnsi="Times New Roman"/>
                <w:b/>
                <w:color w:val="000000"/>
                <w:kern w:val="2"/>
                <w:sz w:val="20"/>
                <w:szCs w:val="20"/>
                <w:lang w:eastAsia="ja-JP"/>
              </w:rPr>
              <w:t xml:space="preserve">Cross cutting issues </w:t>
            </w:r>
            <w:r w:rsidRPr="00330EA3">
              <w:rPr>
                <w:rFonts w:ascii="Times New Roman" w:eastAsia="Times New Roman" w:hAnsi="Times New Roman"/>
                <w:color w:val="000000"/>
                <w:kern w:val="2"/>
                <w:sz w:val="20"/>
                <w:szCs w:val="20"/>
                <w:lang w:eastAsia="ja-JP"/>
              </w:rPr>
              <w:t>to be addressed</w:t>
            </w:r>
          </w:p>
          <w:p w:rsidR="00330EA3" w:rsidRPr="00330EA3" w:rsidRDefault="00330EA3" w:rsidP="00CB783E">
            <w:pPr>
              <w:spacing w:after="0" w:line="240" w:lineRule="auto"/>
              <w:rPr>
                <w:rFonts w:ascii="Times New Roman" w:eastAsia="Times New Roman" w:hAnsi="Times New Roman"/>
                <w:b/>
                <w:color w:val="000000"/>
                <w:kern w:val="2"/>
                <w:sz w:val="20"/>
                <w:szCs w:val="20"/>
                <w:lang w:eastAsia="ja-JP"/>
              </w:rPr>
            </w:pPr>
            <w:r w:rsidRPr="00330EA3">
              <w:rPr>
                <w:rFonts w:ascii="Times New Roman" w:eastAsia="Times New Roman" w:hAnsi="Times New Roman"/>
                <w:b/>
                <w:color w:val="000000"/>
                <w:kern w:val="2"/>
                <w:sz w:val="20"/>
                <w:szCs w:val="20"/>
                <w:lang w:eastAsia="ja-JP"/>
              </w:rPr>
              <w:t>+</w:t>
            </w:r>
          </w:p>
          <w:p w:rsidR="00330EA3" w:rsidRPr="00330EA3" w:rsidRDefault="00330EA3" w:rsidP="00CB783E">
            <w:pPr>
              <w:spacing w:after="0" w:line="240" w:lineRule="auto"/>
              <w:rPr>
                <w:rFonts w:ascii="Times New Roman" w:eastAsia="Times New Roman" w:hAnsi="Times New Roman"/>
                <w:b/>
                <w:color w:val="000000"/>
                <w:kern w:val="2"/>
                <w:sz w:val="20"/>
                <w:szCs w:val="20"/>
                <w:lang w:eastAsia="ja-JP"/>
              </w:rPr>
            </w:pPr>
            <w:r w:rsidRPr="00330EA3">
              <w:rPr>
                <w:rFonts w:ascii="Times New Roman" w:eastAsia="Times New Roman" w:hAnsi="Times New Roman"/>
                <w:b/>
                <w:color w:val="000000"/>
                <w:kern w:val="2"/>
                <w:sz w:val="20"/>
                <w:szCs w:val="20"/>
                <w:lang w:eastAsia="ja-JP"/>
              </w:rPr>
              <w:t>a short explanation</w:t>
            </w:r>
          </w:p>
        </w:tc>
      </w:tr>
      <w:tr w:rsidR="00B55459" w:rsidRPr="00C20BF0" w:rsidTr="00CB783E">
        <w:trPr>
          <w:trHeight w:val="1008"/>
        </w:trPr>
        <w:tc>
          <w:tcPr>
            <w:tcW w:w="1417" w:type="dxa"/>
            <w:vMerge/>
            <w:shd w:val="clear" w:color="auto" w:fill="F2F2F2" w:themeFill="background1" w:themeFillShade="F2"/>
          </w:tcPr>
          <w:p w:rsidR="00330EA3" w:rsidRPr="00330EA3" w:rsidRDefault="00330EA3" w:rsidP="00CB783E">
            <w:pPr>
              <w:spacing w:after="0" w:line="240" w:lineRule="auto"/>
              <w:rPr>
                <w:rFonts w:ascii="Times New Roman" w:eastAsia="Times New Roman" w:hAnsi="Times New Roman"/>
                <w:b/>
                <w:color w:val="000000"/>
                <w:kern w:val="2"/>
                <w:sz w:val="20"/>
                <w:szCs w:val="20"/>
                <w:lang w:eastAsia="ja-JP"/>
              </w:rPr>
            </w:pPr>
          </w:p>
        </w:tc>
        <w:tc>
          <w:tcPr>
            <w:tcW w:w="5562" w:type="dxa"/>
            <w:gridSpan w:val="2"/>
            <w:shd w:val="clear" w:color="auto" w:fill="auto"/>
          </w:tcPr>
          <w:p w:rsidR="00282270" w:rsidRPr="00282270" w:rsidRDefault="00376179" w:rsidP="00282270">
            <w:pPr>
              <w:rPr>
                <w:rFonts w:ascii="Times New Roman PSMT" w:eastAsia="Calibri" w:hAnsi="Times New Roman PSMT" w:cs="Times New Roman PSMT"/>
                <w:color w:val="000000"/>
                <w:sz w:val="24"/>
                <w:szCs w:val="24"/>
                <w:lang w:eastAsia="rw-RW"/>
              </w:rPr>
            </w:pPr>
            <w:r>
              <w:rPr>
                <w:rFonts w:ascii="Times New Roman" w:eastAsia="Times New Roman" w:hAnsi="Times New Roman"/>
                <w:b/>
                <w:color w:val="000000"/>
                <w:kern w:val="2"/>
                <w:sz w:val="20"/>
                <w:szCs w:val="20"/>
                <w:lang w:eastAsia="ja-JP"/>
              </w:rPr>
              <w:t xml:space="preserve">Teacher use </w:t>
            </w:r>
            <w:r w:rsidR="00D0353B">
              <w:rPr>
                <w:rFonts w:ascii="Times New Roman" w:eastAsia="Times New Roman" w:hAnsi="Times New Roman"/>
                <w:b/>
                <w:color w:val="000000"/>
                <w:kern w:val="2"/>
                <w:sz w:val="20"/>
                <w:szCs w:val="20"/>
                <w:lang w:eastAsia="ja-JP"/>
              </w:rPr>
              <w:t>YouTube, google</w:t>
            </w:r>
            <w:r>
              <w:rPr>
                <w:rFonts w:ascii="Times New Roman" w:eastAsia="Times New Roman" w:hAnsi="Times New Roman"/>
                <w:b/>
                <w:color w:val="000000"/>
                <w:kern w:val="2"/>
                <w:sz w:val="20"/>
                <w:szCs w:val="20"/>
                <w:lang w:eastAsia="ja-JP"/>
              </w:rPr>
              <w:t xml:space="preserve"> </w:t>
            </w:r>
            <w:r w:rsidR="00D0353B">
              <w:rPr>
                <w:rFonts w:ascii="Times New Roman" w:eastAsia="Times New Roman" w:hAnsi="Times New Roman"/>
                <w:b/>
                <w:color w:val="000000"/>
                <w:kern w:val="2"/>
                <w:sz w:val="20"/>
                <w:szCs w:val="20"/>
                <w:lang w:eastAsia="ja-JP"/>
              </w:rPr>
              <w:t>slides, and</w:t>
            </w:r>
            <w:r>
              <w:rPr>
                <w:rFonts w:ascii="Times New Roman" w:eastAsia="Times New Roman" w:hAnsi="Times New Roman"/>
                <w:b/>
                <w:color w:val="000000"/>
                <w:kern w:val="2"/>
                <w:sz w:val="20"/>
                <w:szCs w:val="20"/>
                <w:lang w:eastAsia="ja-JP"/>
              </w:rPr>
              <w:t xml:space="preserve"> </w:t>
            </w:r>
            <w:r w:rsidR="00D0353B">
              <w:rPr>
                <w:rFonts w:ascii="Times New Roman" w:eastAsia="Times New Roman" w:hAnsi="Times New Roman"/>
                <w:b/>
                <w:color w:val="000000"/>
                <w:kern w:val="2"/>
                <w:sz w:val="20"/>
                <w:szCs w:val="20"/>
                <w:lang w:eastAsia="ja-JP"/>
              </w:rPr>
              <w:t>quiz let</w:t>
            </w:r>
            <w:r>
              <w:rPr>
                <w:rFonts w:ascii="Times New Roman" w:eastAsia="Times New Roman" w:hAnsi="Times New Roman"/>
                <w:b/>
                <w:color w:val="000000"/>
                <w:kern w:val="2"/>
                <w:sz w:val="20"/>
                <w:szCs w:val="20"/>
                <w:lang w:eastAsia="ja-JP"/>
              </w:rPr>
              <w:t xml:space="preserve"> to evaluate students. Questions an</w:t>
            </w:r>
            <w:r w:rsidR="00821CD4">
              <w:rPr>
                <w:rFonts w:ascii="Times New Roman" w:eastAsia="Times New Roman" w:hAnsi="Times New Roman"/>
                <w:b/>
                <w:color w:val="000000"/>
                <w:kern w:val="2"/>
                <w:sz w:val="20"/>
                <w:szCs w:val="20"/>
                <w:lang w:eastAsia="ja-JP"/>
              </w:rPr>
              <w:t>d answer</w:t>
            </w:r>
          </w:p>
          <w:p w:rsidR="00282270" w:rsidRPr="00282270" w:rsidRDefault="00282270" w:rsidP="00282270">
            <w:pPr>
              <w:autoSpaceDE w:val="0"/>
              <w:autoSpaceDN w:val="0"/>
              <w:adjustRightInd w:val="0"/>
              <w:spacing w:after="0" w:line="240" w:lineRule="auto"/>
              <w:rPr>
                <w:rFonts w:ascii="Times New Roman PSMT" w:eastAsia="Calibri" w:hAnsi="Times New Roman PSMT"/>
                <w:sz w:val="20"/>
                <w:szCs w:val="20"/>
                <w:lang w:eastAsia="rw-RW"/>
              </w:rPr>
            </w:pPr>
            <w:r w:rsidRPr="00282270">
              <w:rPr>
                <w:rFonts w:ascii="Times New Roman PSMT" w:eastAsia="Calibri" w:hAnsi="Times New Roman PSMT"/>
                <w:sz w:val="20"/>
                <w:szCs w:val="20"/>
                <w:lang w:eastAsia="rw-RW"/>
              </w:rPr>
              <w:t xml:space="preserve">Teacher organises learners in groups and invite them to analyse the causes of the Liberation War of 1990 in Rwanda. </w:t>
            </w:r>
          </w:p>
          <w:p w:rsidR="00330EA3" w:rsidRDefault="00330EA3" w:rsidP="00CB783E">
            <w:pPr>
              <w:spacing w:after="0" w:line="240" w:lineRule="auto"/>
              <w:rPr>
                <w:rFonts w:ascii="Times New Roman" w:eastAsia="Times New Roman" w:hAnsi="Times New Roman"/>
                <w:b/>
                <w:color w:val="000000"/>
                <w:kern w:val="2"/>
                <w:sz w:val="20"/>
                <w:szCs w:val="20"/>
                <w:lang w:eastAsia="ja-JP"/>
              </w:rPr>
            </w:pPr>
          </w:p>
          <w:p w:rsidR="00282270" w:rsidRPr="00330EA3" w:rsidRDefault="00282270" w:rsidP="00CB783E">
            <w:pPr>
              <w:spacing w:after="0" w:line="240" w:lineRule="auto"/>
              <w:rPr>
                <w:rFonts w:ascii="Times New Roman" w:eastAsia="Times New Roman" w:hAnsi="Times New Roman"/>
                <w:b/>
                <w:color w:val="000000"/>
                <w:kern w:val="2"/>
                <w:sz w:val="20"/>
                <w:szCs w:val="20"/>
                <w:lang w:eastAsia="ja-JP"/>
              </w:rPr>
            </w:pPr>
          </w:p>
        </w:tc>
        <w:tc>
          <w:tcPr>
            <w:tcW w:w="4037" w:type="dxa"/>
            <w:vMerge/>
            <w:shd w:val="clear" w:color="auto" w:fill="F2F2F2" w:themeFill="background1" w:themeFillShade="F2"/>
          </w:tcPr>
          <w:p w:rsidR="00330EA3" w:rsidRPr="00330EA3" w:rsidRDefault="00330EA3" w:rsidP="00CB783E">
            <w:pPr>
              <w:spacing w:after="0" w:line="240" w:lineRule="auto"/>
              <w:rPr>
                <w:rFonts w:ascii="Times New Roman" w:eastAsia="Times New Roman" w:hAnsi="Times New Roman"/>
                <w:b/>
                <w:color w:val="000000"/>
                <w:kern w:val="2"/>
                <w:sz w:val="20"/>
                <w:szCs w:val="20"/>
                <w:lang w:eastAsia="ja-JP"/>
              </w:rPr>
            </w:pPr>
          </w:p>
        </w:tc>
      </w:tr>
      <w:tr w:rsidR="00D77CC4" w:rsidRPr="00C20BF0" w:rsidTr="00CB783E">
        <w:trPr>
          <w:trHeight w:val="20"/>
        </w:trPr>
        <w:tc>
          <w:tcPr>
            <w:tcW w:w="1417" w:type="dxa"/>
            <w:vMerge/>
            <w:shd w:val="clear" w:color="auto" w:fill="F2F2F2" w:themeFill="background1" w:themeFillShade="F2"/>
          </w:tcPr>
          <w:p w:rsidR="00330EA3" w:rsidRPr="00330EA3" w:rsidRDefault="00330EA3" w:rsidP="00CB783E">
            <w:pPr>
              <w:spacing w:after="0" w:line="240" w:lineRule="auto"/>
              <w:rPr>
                <w:rFonts w:ascii="Times New Roman" w:eastAsia="Times New Roman" w:hAnsi="Times New Roman"/>
                <w:b/>
                <w:color w:val="000000"/>
                <w:sz w:val="20"/>
                <w:szCs w:val="20"/>
              </w:rPr>
            </w:pPr>
          </w:p>
        </w:tc>
        <w:tc>
          <w:tcPr>
            <w:tcW w:w="1931" w:type="dxa"/>
            <w:shd w:val="clear" w:color="auto" w:fill="F2F2F2" w:themeFill="background1" w:themeFillShade="F2"/>
          </w:tcPr>
          <w:p w:rsidR="00330EA3" w:rsidRPr="00330EA3" w:rsidRDefault="00330EA3" w:rsidP="00CB783E">
            <w:pPr>
              <w:spacing w:after="0" w:line="240" w:lineRule="auto"/>
              <w:rPr>
                <w:rFonts w:ascii="Times New Roman" w:eastAsia="Times New Roman" w:hAnsi="Times New Roman"/>
                <w:b/>
                <w:color w:val="000000"/>
                <w:sz w:val="20"/>
                <w:szCs w:val="20"/>
              </w:rPr>
            </w:pPr>
            <w:r w:rsidRPr="00330EA3">
              <w:rPr>
                <w:rFonts w:ascii="Times New Roman" w:eastAsia="Times New Roman" w:hAnsi="Times New Roman"/>
                <w:b/>
                <w:color w:val="000000"/>
                <w:kern w:val="2"/>
                <w:sz w:val="20"/>
                <w:szCs w:val="20"/>
                <w:lang w:eastAsia="ja-JP"/>
              </w:rPr>
              <w:t>Teacher activities</w:t>
            </w:r>
          </w:p>
        </w:tc>
        <w:tc>
          <w:tcPr>
            <w:tcW w:w="3631" w:type="dxa"/>
            <w:shd w:val="clear" w:color="auto" w:fill="F2F2F2" w:themeFill="background1" w:themeFillShade="F2"/>
          </w:tcPr>
          <w:p w:rsidR="00330EA3" w:rsidRPr="00330EA3" w:rsidRDefault="00330EA3" w:rsidP="00CB783E">
            <w:pPr>
              <w:spacing w:after="0" w:line="240" w:lineRule="auto"/>
              <w:rPr>
                <w:rFonts w:ascii="Times New Roman" w:eastAsia="Times New Roman" w:hAnsi="Times New Roman"/>
                <w:b/>
                <w:color w:val="000000"/>
                <w:sz w:val="20"/>
                <w:szCs w:val="20"/>
              </w:rPr>
            </w:pPr>
            <w:r w:rsidRPr="00330EA3">
              <w:rPr>
                <w:rFonts w:ascii="Times New Roman" w:eastAsia="Times New Roman" w:hAnsi="Times New Roman"/>
                <w:b/>
                <w:color w:val="000000"/>
                <w:kern w:val="2"/>
                <w:sz w:val="20"/>
                <w:szCs w:val="20"/>
                <w:lang w:eastAsia="ja-JP"/>
              </w:rPr>
              <w:t>Learner activities</w:t>
            </w:r>
          </w:p>
        </w:tc>
        <w:tc>
          <w:tcPr>
            <w:tcW w:w="4037" w:type="dxa"/>
            <w:vMerge/>
            <w:shd w:val="clear" w:color="auto" w:fill="F2F2F2" w:themeFill="background1" w:themeFillShade="F2"/>
          </w:tcPr>
          <w:p w:rsidR="00330EA3" w:rsidRPr="00330EA3" w:rsidRDefault="00330EA3" w:rsidP="00CB783E">
            <w:pPr>
              <w:spacing w:after="0" w:line="240" w:lineRule="auto"/>
              <w:rPr>
                <w:rFonts w:ascii="Times New Roman" w:eastAsia="Times New Roman" w:hAnsi="Times New Roman"/>
                <w:b/>
                <w:color w:val="000000"/>
                <w:sz w:val="20"/>
                <w:szCs w:val="20"/>
              </w:rPr>
            </w:pPr>
          </w:p>
        </w:tc>
      </w:tr>
      <w:tr w:rsidR="00D77CC4" w:rsidRPr="00C20BF0" w:rsidTr="00CB783E">
        <w:trPr>
          <w:trHeight w:val="1296"/>
        </w:trPr>
        <w:tc>
          <w:tcPr>
            <w:tcW w:w="1417" w:type="dxa"/>
            <w:shd w:val="clear" w:color="auto" w:fill="F2F2F2" w:themeFill="background1" w:themeFillShade="F2"/>
          </w:tcPr>
          <w:p w:rsidR="00330EA3" w:rsidRPr="00330EA3" w:rsidRDefault="00330EA3" w:rsidP="00CB783E">
            <w:pPr>
              <w:spacing w:after="0" w:line="240" w:lineRule="auto"/>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t xml:space="preserve">Introduction </w:t>
            </w:r>
          </w:p>
          <w:p w:rsidR="00330EA3" w:rsidRPr="00330EA3" w:rsidRDefault="00330EA3" w:rsidP="00CB783E">
            <w:pPr>
              <w:spacing w:after="0" w:line="240" w:lineRule="auto"/>
              <w:rPr>
                <w:rFonts w:ascii="Times New Roman" w:eastAsia="Times New Roman" w:hAnsi="Times New Roman"/>
                <w:b/>
                <w:color w:val="000000"/>
                <w:sz w:val="20"/>
                <w:szCs w:val="20"/>
              </w:rPr>
            </w:pPr>
          </w:p>
          <w:p w:rsidR="00330EA3" w:rsidRPr="00330EA3" w:rsidRDefault="00330EA3" w:rsidP="00CB783E">
            <w:pPr>
              <w:spacing w:after="0" w:line="240" w:lineRule="auto"/>
              <w:rPr>
                <w:rFonts w:ascii="Times New Roman" w:eastAsia="Times New Roman" w:hAnsi="Times New Roman"/>
                <w:b/>
                <w:color w:val="000000"/>
                <w:sz w:val="20"/>
                <w:szCs w:val="20"/>
              </w:rPr>
            </w:pPr>
          </w:p>
          <w:p w:rsidR="00330EA3" w:rsidRPr="00330EA3" w:rsidRDefault="003B32C2" w:rsidP="00CB783E">
            <w:pPr>
              <w:spacing w:after="0" w:line="240" w:lineRule="auto"/>
              <w:jc w:val="center"/>
              <w:rPr>
                <w:rFonts w:ascii="Times New Roman" w:eastAsia="Times New Roman" w:hAnsi="Times New Roman"/>
                <w:bCs/>
                <w:color w:val="000000"/>
                <w:sz w:val="20"/>
                <w:szCs w:val="20"/>
              </w:rPr>
            </w:pPr>
            <w:r>
              <w:rPr>
                <w:rFonts w:ascii="Times New Roman" w:eastAsia="Times New Roman" w:hAnsi="Times New Roman"/>
                <w:bCs/>
                <w:color w:val="000000"/>
                <w:sz w:val="20"/>
                <w:szCs w:val="20"/>
              </w:rPr>
              <w:t>15</w:t>
            </w:r>
            <w:r w:rsidR="00330EA3" w:rsidRPr="00330EA3">
              <w:rPr>
                <w:rFonts w:ascii="Times New Roman" w:eastAsia="Times New Roman" w:hAnsi="Times New Roman"/>
                <w:bCs/>
                <w:color w:val="000000"/>
                <w:sz w:val="20"/>
                <w:szCs w:val="20"/>
              </w:rPr>
              <w:t>…min</w:t>
            </w:r>
          </w:p>
        </w:tc>
        <w:tc>
          <w:tcPr>
            <w:tcW w:w="1931" w:type="dxa"/>
          </w:tcPr>
          <w:p w:rsidR="00282270" w:rsidRDefault="00282270" w:rsidP="00282270">
            <w:pPr>
              <w:autoSpaceDE w:val="0"/>
              <w:autoSpaceDN w:val="0"/>
              <w:adjustRightInd w:val="0"/>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Guide the students to open class email and join the link to test the prior knowledge and </w:t>
            </w:r>
          </w:p>
          <w:p w:rsidR="00282270" w:rsidRPr="00282270" w:rsidRDefault="00282270" w:rsidP="00282270">
            <w:pPr>
              <w:autoSpaceDE w:val="0"/>
              <w:autoSpaceDN w:val="0"/>
              <w:adjustRightInd w:val="0"/>
              <w:spacing w:after="0" w:line="240" w:lineRule="auto"/>
              <w:rPr>
                <w:rFonts w:ascii="Times New Roman PSMT" w:eastAsia="Calibri" w:hAnsi="Times New Roman PSMT" w:cs="Times New Roman PSMT"/>
                <w:color w:val="000000"/>
                <w:sz w:val="24"/>
                <w:szCs w:val="24"/>
                <w:lang w:eastAsia="rw-RW"/>
              </w:rPr>
            </w:pPr>
          </w:p>
          <w:p w:rsidR="00282270" w:rsidRDefault="00282270" w:rsidP="00282270">
            <w:pPr>
              <w:autoSpaceDE w:val="0"/>
              <w:autoSpaceDN w:val="0"/>
              <w:adjustRightInd w:val="0"/>
              <w:spacing w:after="0" w:line="240" w:lineRule="auto"/>
              <w:rPr>
                <w:rFonts w:ascii="Times New Roman PSMT" w:eastAsia="Calibri" w:hAnsi="Times New Roman PSMT"/>
                <w:sz w:val="20"/>
                <w:szCs w:val="20"/>
                <w:lang w:eastAsia="rw-RW"/>
              </w:rPr>
            </w:pPr>
            <w:r w:rsidRPr="00282270">
              <w:rPr>
                <w:rFonts w:ascii="Times New Roman PSMT" w:eastAsia="Calibri" w:hAnsi="Times New Roman PSMT"/>
                <w:sz w:val="20"/>
                <w:szCs w:val="20"/>
                <w:lang w:eastAsia="rw-RW"/>
              </w:rPr>
              <w:t xml:space="preserve">to analyse the causes of the Liberation War of 1990- 1994 in Rwanda. </w:t>
            </w:r>
          </w:p>
          <w:p w:rsidR="00861BCB" w:rsidRDefault="00861BCB" w:rsidP="00282270">
            <w:pPr>
              <w:autoSpaceDE w:val="0"/>
              <w:autoSpaceDN w:val="0"/>
              <w:adjustRightInd w:val="0"/>
              <w:spacing w:after="0" w:line="240" w:lineRule="auto"/>
              <w:rPr>
                <w:rFonts w:ascii="Times New Roman PSMT" w:eastAsia="Calibri" w:hAnsi="Times New Roman PSMT"/>
                <w:sz w:val="20"/>
                <w:szCs w:val="20"/>
                <w:lang w:eastAsia="rw-RW"/>
              </w:rPr>
            </w:pPr>
            <w:r w:rsidRPr="008C4CA6">
              <w:rPr>
                <w:rFonts w:ascii="Times New Roman" w:eastAsia="Times New Roman" w:hAnsi="Times New Roman"/>
                <w:b/>
                <w:i/>
                <w:color w:val="00B050"/>
                <w:sz w:val="20"/>
                <w:szCs w:val="20"/>
              </w:rPr>
              <w:t>open this link and watc</w:t>
            </w:r>
            <w:r>
              <w:rPr>
                <w:rFonts w:ascii="Times New Roman" w:eastAsia="Times New Roman" w:hAnsi="Times New Roman"/>
                <w:b/>
                <w:i/>
                <w:color w:val="00B050"/>
                <w:sz w:val="20"/>
                <w:szCs w:val="20"/>
              </w:rPr>
              <w:t>h video carefully it represents the liberation war in Rwanda.</w:t>
            </w:r>
          </w:p>
          <w:p w:rsidR="00861BCB" w:rsidRDefault="00861BCB" w:rsidP="00282270">
            <w:pPr>
              <w:autoSpaceDE w:val="0"/>
              <w:autoSpaceDN w:val="0"/>
              <w:adjustRightInd w:val="0"/>
              <w:spacing w:after="0" w:line="240" w:lineRule="auto"/>
              <w:rPr>
                <w:rFonts w:ascii="Times New Roman PSMT" w:eastAsia="Calibri" w:hAnsi="Times New Roman PSMT"/>
                <w:sz w:val="20"/>
                <w:szCs w:val="20"/>
                <w:lang w:eastAsia="rw-RW"/>
              </w:rPr>
            </w:pPr>
          </w:p>
          <w:p w:rsidR="00861BCB" w:rsidRPr="00861BCB" w:rsidRDefault="00861BCB" w:rsidP="00282270">
            <w:pPr>
              <w:autoSpaceDE w:val="0"/>
              <w:autoSpaceDN w:val="0"/>
              <w:adjustRightInd w:val="0"/>
              <w:spacing w:after="0" w:line="240" w:lineRule="auto"/>
              <w:rPr>
                <w:rFonts w:ascii="Times New Roman PSMT" w:eastAsia="Calibri" w:hAnsi="Times New Roman PSMT"/>
                <w:color w:val="FF0000"/>
                <w:sz w:val="40"/>
                <w:szCs w:val="40"/>
                <w:lang w:eastAsia="rw-RW"/>
              </w:rPr>
            </w:pPr>
            <w:r w:rsidRPr="00861BCB">
              <w:rPr>
                <w:rFonts w:ascii="Times New Roman PSMT" w:eastAsia="Calibri" w:hAnsi="Times New Roman PSMT"/>
                <w:color w:val="FF0000"/>
                <w:sz w:val="40"/>
                <w:szCs w:val="40"/>
                <w:lang w:eastAsia="rw-RW"/>
              </w:rPr>
              <w:t>https://bit.ly/30YgnUq</w:t>
            </w:r>
          </w:p>
          <w:p w:rsidR="00282270" w:rsidRPr="00282270" w:rsidRDefault="00282270" w:rsidP="00282270">
            <w:pPr>
              <w:autoSpaceDE w:val="0"/>
              <w:autoSpaceDN w:val="0"/>
              <w:adjustRightInd w:val="0"/>
              <w:spacing w:after="0" w:line="240" w:lineRule="auto"/>
              <w:rPr>
                <w:rFonts w:ascii="Times New Roman PSMT" w:eastAsia="Calibri" w:hAnsi="Times New Roman PSMT" w:cs="Times New Roman PSMT"/>
                <w:color w:val="000000"/>
                <w:sz w:val="24"/>
                <w:szCs w:val="24"/>
                <w:lang w:eastAsia="rw-RW"/>
              </w:rPr>
            </w:pPr>
          </w:p>
          <w:p w:rsidR="00926A1B" w:rsidRPr="00282270" w:rsidRDefault="00926A1B" w:rsidP="00282270">
            <w:pPr>
              <w:autoSpaceDE w:val="0"/>
              <w:autoSpaceDN w:val="0"/>
              <w:adjustRightInd w:val="0"/>
              <w:spacing w:after="0" w:line="240" w:lineRule="auto"/>
              <w:rPr>
                <w:rFonts w:ascii="Times New Roman PSMT" w:eastAsia="Calibri" w:hAnsi="Times New Roman PSMT"/>
                <w:sz w:val="20"/>
                <w:szCs w:val="20"/>
                <w:lang w:eastAsia="rw-RW"/>
              </w:rPr>
            </w:pPr>
          </w:p>
          <w:p w:rsidR="00926A1B" w:rsidRDefault="00926A1B" w:rsidP="00926A1B">
            <w:pPr>
              <w:spacing w:after="0" w:line="240" w:lineRule="auto"/>
              <w:rPr>
                <w:rFonts w:ascii="Times New Roman" w:eastAsia="Times New Roman" w:hAnsi="Times New Roman"/>
                <w:color w:val="000000"/>
                <w:sz w:val="20"/>
                <w:szCs w:val="20"/>
              </w:rPr>
            </w:pPr>
          </w:p>
          <w:p w:rsidR="00926A1B" w:rsidRDefault="00926A1B" w:rsidP="00926A1B">
            <w:pPr>
              <w:spacing w:after="0" w:line="240" w:lineRule="auto"/>
              <w:rPr>
                <w:rFonts w:ascii="Times New Roman" w:eastAsia="Times New Roman" w:hAnsi="Times New Roman"/>
                <w:color w:val="000000"/>
                <w:sz w:val="20"/>
                <w:szCs w:val="20"/>
              </w:rPr>
            </w:pPr>
          </w:p>
          <w:p w:rsidR="00926A1B" w:rsidRPr="00926A1B" w:rsidRDefault="00926A1B" w:rsidP="00926A1B">
            <w:pPr>
              <w:spacing w:after="0" w:line="240" w:lineRule="auto"/>
              <w:rPr>
                <w:rFonts w:ascii="Times New Roman" w:eastAsia="Times New Roman" w:hAnsi="Times New Roman"/>
                <w:color w:val="000000"/>
                <w:sz w:val="20"/>
                <w:szCs w:val="20"/>
              </w:rPr>
            </w:pPr>
          </w:p>
        </w:tc>
        <w:tc>
          <w:tcPr>
            <w:tcW w:w="3631" w:type="dxa"/>
          </w:tcPr>
          <w:p w:rsidR="00282270" w:rsidRDefault="00282270" w:rsidP="00282270">
            <w:pPr>
              <w:pStyle w:val="ListParagraph"/>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students follow instructions given by teacher to start answering question.</w:t>
            </w:r>
          </w:p>
          <w:p w:rsidR="00D77CC4" w:rsidRPr="00821CD4" w:rsidRDefault="00282270" w:rsidP="00282270">
            <w:pPr>
              <w:pStyle w:val="ListParagraph"/>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Students will respond to the question asked by teacher  and ask where they have difficulties.</w:t>
            </w:r>
          </w:p>
        </w:tc>
        <w:tc>
          <w:tcPr>
            <w:tcW w:w="4037" w:type="dxa"/>
          </w:tcPr>
          <w:p w:rsidR="005B5EE2" w:rsidRDefault="005B5EE2" w:rsidP="005B5EE2">
            <w:pPr>
              <w:pStyle w:val="Default"/>
            </w:pPr>
          </w:p>
          <w:p w:rsidR="005B5EE2" w:rsidRDefault="005B5EE2" w:rsidP="005B5EE2">
            <w:pPr>
              <w:pStyle w:val="Default"/>
              <w:rPr>
                <w:rFonts w:cs="Times New Roman"/>
                <w:color w:val="auto"/>
                <w:sz w:val="19"/>
                <w:szCs w:val="19"/>
              </w:rPr>
            </w:pPr>
            <w:r>
              <w:rPr>
                <w:rFonts w:cs="Times New Roman"/>
                <w:b/>
                <w:bCs/>
                <w:color w:val="auto"/>
                <w:sz w:val="19"/>
                <w:szCs w:val="19"/>
              </w:rPr>
              <w:t xml:space="preserve">Genocide Studies </w:t>
            </w:r>
          </w:p>
          <w:p w:rsidR="005B5EE2" w:rsidRDefault="005B5EE2" w:rsidP="005B5EE2">
            <w:pPr>
              <w:pStyle w:val="Default"/>
            </w:pPr>
          </w:p>
          <w:p w:rsidR="005B5EE2" w:rsidRDefault="005B5EE2" w:rsidP="005B5EE2">
            <w:pPr>
              <w:pStyle w:val="Default"/>
              <w:rPr>
                <w:rFonts w:cs="Times New Roman"/>
                <w:color w:val="auto"/>
                <w:sz w:val="19"/>
                <w:szCs w:val="19"/>
              </w:rPr>
            </w:pPr>
            <w:r>
              <w:rPr>
                <w:rFonts w:cs="Times New Roman"/>
                <w:b/>
                <w:bCs/>
                <w:color w:val="auto"/>
                <w:sz w:val="19"/>
                <w:szCs w:val="19"/>
              </w:rPr>
              <w:t xml:space="preserve">Gender </w:t>
            </w:r>
          </w:p>
          <w:p w:rsidR="00D77CC4" w:rsidRPr="00821CD4" w:rsidRDefault="00D77CC4" w:rsidP="00821CD4">
            <w:pPr>
              <w:spacing w:after="0" w:line="240" w:lineRule="auto"/>
              <w:rPr>
                <w:rFonts w:ascii="Times New Roman" w:eastAsia="Times New Roman" w:hAnsi="Times New Roman"/>
                <w:color w:val="000000"/>
                <w:sz w:val="20"/>
                <w:szCs w:val="20"/>
              </w:rPr>
            </w:pPr>
          </w:p>
        </w:tc>
      </w:tr>
      <w:tr w:rsidR="00D77CC4" w:rsidRPr="00C20BF0" w:rsidTr="00C36AE6">
        <w:trPr>
          <w:trHeight w:val="4608"/>
        </w:trPr>
        <w:tc>
          <w:tcPr>
            <w:tcW w:w="1417" w:type="dxa"/>
            <w:tcBorders>
              <w:top w:val="single" w:sz="4" w:space="0" w:color="auto"/>
              <w:left w:val="single" w:sz="4" w:space="0" w:color="auto"/>
            </w:tcBorders>
            <w:shd w:val="clear" w:color="auto" w:fill="F2F2F2" w:themeFill="background1" w:themeFillShade="F2"/>
          </w:tcPr>
          <w:p w:rsidR="00330EA3" w:rsidRPr="00330EA3" w:rsidRDefault="00330EA3" w:rsidP="00CB783E">
            <w:pPr>
              <w:spacing w:after="0" w:line="240" w:lineRule="auto"/>
              <w:rPr>
                <w:rFonts w:ascii="Times New Roman" w:eastAsia="Times New Roman" w:hAnsi="Times New Roman"/>
                <w:b/>
                <w:color w:val="000000"/>
                <w:sz w:val="20"/>
                <w:szCs w:val="20"/>
              </w:rPr>
            </w:pPr>
            <w:r w:rsidRPr="00330EA3">
              <w:rPr>
                <w:rFonts w:ascii="Times New Roman" w:eastAsia="Times New Roman" w:hAnsi="Times New Roman"/>
                <w:b/>
                <w:color w:val="000000"/>
                <w:sz w:val="20"/>
                <w:szCs w:val="20"/>
              </w:rPr>
              <w:lastRenderedPageBreak/>
              <w:t>Development of the lesson</w:t>
            </w:r>
          </w:p>
          <w:p w:rsidR="00330EA3" w:rsidRPr="00330EA3" w:rsidRDefault="00330EA3" w:rsidP="00CB783E">
            <w:pPr>
              <w:spacing w:after="0" w:line="240" w:lineRule="auto"/>
              <w:rPr>
                <w:rFonts w:ascii="Times New Roman" w:eastAsia="Times New Roman" w:hAnsi="Times New Roman"/>
                <w:b/>
                <w:color w:val="000000"/>
                <w:sz w:val="20"/>
                <w:szCs w:val="20"/>
              </w:rPr>
            </w:pPr>
          </w:p>
          <w:p w:rsidR="00330EA3" w:rsidRPr="00330EA3" w:rsidRDefault="00330EA3" w:rsidP="00CB783E">
            <w:pPr>
              <w:spacing w:after="0" w:line="240" w:lineRule="auto"/>
              <w:rPr>
                <w:rFonts w:ascii="Times New Roman" w:eastAsia="Times New Roman" w:hAnsi="Times New Roman"/>
                <w:b/>
                <w:color w:val="000000"/>
                <w:sz w:val="20"/>
                <w:szCs w:val="20"/>
              </w:rPr>
            </w:pPr>
          </w:p>
          <w:p w:rsidR="00330EA3" w:rsidRPr="00330EA3" w:rsidRDefault="00D77CC4" w:rsidP="00CB783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50</w:t>
            </w:r>
            <w:r w:rsidR="00330EA3" w:rsidRPr="00330EA3">
              <w:rPr>
                <w:rFonts w:ascii="Times New Roman" w:eastAsia="Times New Roman" w:hAnsi="Times New Roman"/>
                <w:color w:val="000000"/>
                <w:sz w:val="20"/>
                <w:szCs w:val="20"/>
              </w:rPr>
              <w:t>…min</w:t>
            </w:r>
          </w:p>
        </w:tc>
        <w:tc>
          <w:tcPr>
            <w:tcW w:w="1931" w:type="dxa"/>
            <w:tcBorders>
              <w:top w:val="single" w:sz="4" w:space="0" w:color="auto"/>
            </w:tcBorders>
          </w:tcPr>
          <w:p w:rsidR="00330EA3" w:rsidRPr="00E53015" w:rsidRDefault="00542640" w:rsidP="00E53015">
            <w:pPr>
              <w:pStyle w:val="ListParagraph"/>
              <w:numPr>
                <w:ilvl w:val="0"/>
                <w:numId w:val="13"/>
              </w:numPr>
              <w:spacing w:after="0" w:line="240" w:lineRule="auto"/>
              <w:rPr>
                <w:rFonts w:ascii="Times New Roman" w:eastAsia="Times New Roman" w:hAnsi="Times New Roman"/>
                <w:color w:val="000000"/>
                <w:kern w:val="2"/>
                <w:sz w:val="20"/>
                <w:szCs w:val="20"/>
                <w:lang w:eastAsia="ja-JP"/>
              </w:rPr>
            </w:pPr>
            <w:r w:rsidRPr="00E53015">
              <w:rPr>
                <w:rFonts w:ascii="Times New Roman" w:eastAsia="Times New Roman" w:hAnsi="Times New Roman"/>
                <w:color w:val="000000"/>
                <w:kern w:val="2"/>
                <w:sz w:val="20"/>
                <w:szCs w:val="20"/>
                <w:lang w:eastAsia="ja-JP"/>
              </w:rPr>
              <w:t>Use of google slides</w:t>
            </w:r>
          </w:p>
          <w:p w:rsidR="004906E5" w:rsidRDefault="004906E5" w:rsidP="004906E5">
            <w:pPr>
              <w:autoSpaceDE w:val="0"/>
              <w:autoSpaceDN w:val="0"/>
              <w:adjustRightInd w:val="0"/>
              <w:spacing w:after="0" w:line="240" w:lineRule="auto"/>
              <w:rPr>
                <w:rFonts w:ascii="Times New Roman PSMT" w:eastAsia="Calibri" w:hAnsi="Times New Roman PSMT"/>
                <w:sz w:val="20"/>
                <w:szCs w:val="20"/>
                <w:lang w:eastAsia="rw-RW"/>
              </w:rPr>
            </w:pPr>
            <w:r w:rsidRPr="004906E5">
              <w:rPr>
                <w:rFonts w:ascii="Times New Roman PSMT" w:eastAsia="Calibri" w:hAnsi="Times New Roman PSMT"/>
                <w:sz w:val="20"/>
                <w:szCs w:val="20"/>
                <w:lang w:eastAsia="rw-RW"/>
              </w:rPr>
              <w:t xml:space="preserve">to analyse the causes of the Liberation War of 1990- 1994 in Rwanda. </w:t>
            </w:r>
          </w:p>
          <w:p w:rsidR="00BE2B1E" w:rsidRPr="00BE2B1E" w:rsidRDefault="00BE2B1E" w:rsidP="004906E5">
            <w:pPr>
              <w:autoSpaceDE w:val="0"/>
              <w:autoSpaceDN w:val="0"/>
              <w:adjustRightInd w:val="0"/>
              <w:spacing w:after="0" w:line="240" w:lineRule="auto"/>
              <w:rPr>
                <w:rFonts w:ascii="Times New Roman PSMT" w:eastAsia="Calibri" w:hAnsi="Times New Roman PSMT"/>
                <w:color w:val="00B050"/>
                <w:sz w:val="32"/>
                <w:szCs w:val="32"/>
                <w:lang w:eastAsia="rw-RW"/>
              </w:rPr>
            </w:pPr>
            <w:r w:rsidRPr="00BE2B1E">
              <w:rPr>
                <w:rFonts w:ascii="Times New Roman PSMT" w:eastAsia="Calibri" w:hAnsi="Times New Roman PSMT"/>
                <w:color w:val="00B050"/>
                <w:sz w:val="32"/>
                <w:szCs w:val="32"/>
                <w:lang w:eastAsia="rw-RW"/>
              </w:rPr>
              <w:t>Open this link and you find the summary about liberation war in rwanda</w:t>
            </w:r>
          </w:p>
          <w:p w:rsidR="00F23E48" w:rsidRDefault="00F23E48" w:rsidP="00CB783E">
            <w:pPr>
              <w:spacing w:after="0" w:line="240" w:lineRule="auto"/>
              <w:rPr>
                <w:rFonts w:ascii="Times New Roman" w:eastAsia="Times New Roman" w:hAnsi="Times New Roman"/>
                <w:color w:val="000000"/>
                <w:kern w:val="2"/>
                <w:sz w:val="20"/>
                <w:szCs w:val="20"/>
                <w:lang w:eastAsia="ja-JP"/>
              </w:rPr>
            </w:pPr>
          </w:p>
          <w:p w:rsidR="007153A9" w:rsidRDefault="007153A9" w:rsidP="00CB783E">
            <w:pPr>
              <w:spacing w:after="0" w:line="240" w:lineRule="auto"/>
              <w:rPr>
                <w:rFonts w:ascii="Times New Roman" w:eastAsia="Times New Roman" w:hAnsi="Times New Roman"/>
                <w:color w:val="000000"/>
                <w:kern w:val="2"/>
                <w:sz w:val="20"/>
                <w:szCs w:val="20"/>
                <w:lang w:eastAsia="ja-JP"/>
              </w:rPr>
            </w:pPr>
          </w:p>
          <w:p w:rsidR="007153A9" w:rsidRDefault="007153A9" w:rsidP="00CB783E">
            <w:pPr>
              <w:spacing w:after="0" w:line="240" w:lineRule="auto"/>
              <w:rPr>
                <w:rFonts w:ascii="Times New Roman" w:eastAsia="Times New Roman" w:hAnsi="Times New Roman"/>
                <w:color w:val="000000"/>
                <w:kern w:val="2"/>
                <w:sz w:val="20"/>
                <w:szCs w:val="20"/>
                <w:lang w:eastAsia="ja-JP"/>
              </w:rPr>
            </w:pPr>
          </w:p>
          <w:p w:rsidR="007153A9" w:rsidRPr="007153A9" w:rsidRDefault="007153A9" w:rsidP="00CB783E">
            <w:pPr>
              <w:spacing w:after="0" w:line="240" w:lineRule="auto"/>
              <w:rPr>
                <w:rFonts w:ascii="Times New Roman" w:eastAsia="Times New Roman" w:hAnsi="Times New Roman"/>
                <w:color w:val="000000"/>
                <w:kern w:val="2"/>
                <w:sz w:val="40"/>
                <w:szCs w:val="40"/>
                <w:lang w:eastAsia="ja-JP"/>
              </w:rPr>
            </w:pPr>
            <w:r w:rsidRPr="007153A9">
              <w:rPr>
                <w:rFonts w:ascii="Times New Roman" w:eastAsia="Times New Roman" w:hAnsi="Times New Roman"/>
                <w:color w:val="FF0000"/>
                <w:kern w:val="2"/>
                <w:sz w:val="40"/>
                <w:szCs w:val="40"/>
                <w:lang w:eastAsia="ja-JP"/>
              </w:rPr>
              <w:t>https://bit.ly/2E9FY3I</w:t>
            </w:r>
          </w:p>
        </w:tc>
        <w:tc>
          <w:tcPr>
            <w:tcW w:w="3631" w:type="dxa"/>
            <w:tcBorders>
              <w:top w:val="single" w:sz="4" w:space="0" w:color="auto"/>
            </w:tcBorders>
          </w:tcPr>
          <w:p w:rsidR="00330EA3" w:rsidRDefault="00D86BEE" w:rsidP="00B55459">
            <w:pPr>
              <w:pStyle w:val="ListParagraph"/>
              <w:numPr>
                <w:ilvl w:val="0"/>
                <w:numId w:val="11"/>
              </w:numPr>
              <w:spacing w:after="0" w:line="240" w:lineRule="auto"/>
              <w:rPr>
                <w:rFonts w:ascii="Times New Roman" w:eastAsia="Times New Roman" w:hAnsi="Times New Roman"/>
                <w:color w:val="000000"/>
                <w:kern w:val="2"/>
                <w:sz w:val="20"/>
                <w:szCs w:val="20"/>
                <w:lang w:eastAsia="ja-JP"/>
              </w:rPr>
            </w:pPr>
            <w:r w:rsidRPr="00B55459">
              <w:rPr>
                <w:rFonts w:ascii="Times New Roman" w:eastAsia="Times New Roman" w:hAnsi="Times New Roman"/>
                <w:color w:val="000000"/>
                <w:kern w:val="2"/>
                <w:sz w:val="20"/>
                <w:szCs w:val="20"/>
                <w:lang w:eastAsia="ja-JP"/>
              </w:rPr>
              <w:t xml:space="preserve">Learners observe and read the contents on the link provided by </w:t>
            </w:r>
            <w:r w:rsidR="00B55459" w:rsidRPr="00B55459">
              <w:rPr>
                <w:rFonts w:ascii="Times New Roman" w:eastAsia="Times New Roman" w:hAnsi="Times New Roman"/>
                <w:color w:val="000000"/>
                <w:kern w:val="2"/>
                <w:sz w:val="20"/>
                <w:szCs w:val="20"/>
                <w:lang w:eastAsia="ja-JP"/>
              </w:rPr>
              <w:t>teacher, in their respective groups</w:t>
            </w:r>
            <w:r w:rsidR="004906E5">
              <w:rPr>
                <w:rFonts w:ascii="Times New Roman" w:eastAsia="Times New Roman" w:hAnsi="Times New Roman"/>
                <w:color w:val="000000"/>
                <w:kern w:val="2"/>
                <w:sz w:val="20"/>
                <w:szCs w:val="20"/>
                <w:lang w:eastAsia="ja-JP"/>
              </w:rPr>
              <w:t xml:space="preserve"> share ideas </w:t>
            </w:r>
          </w:p>
          <w:p w:rsidR="00591D86" w:rsidRDefault="004906E5" w:rsidP="00591D86">
            <w:pPr>
              <w:autoSpaceDE w:val="0"/>
              <w:autoSpaceDN w:val="0"/>
              <w:adjustRightInd w:val="0"/>
              <w:spacing w:after="0" w:line="240" w:lineRule="auto"/>
              <w:rPr>
                <w:rFonts w:ascii="Times New Roman PSMT" w:eastAsia="Calibri" w:hAnsi="Times New Roman PSMT"/>
                <w:sz w:val="20"/>
                <w:szCs w:val="20"/>
                <w:lang w:eastAsia="rw-RW"/>
              </w:rPr>
            </w:pPr>
            <w:r w:rsidRPr="004906E5">
              <w:rPr>
                <w:rFonts w:ascii="Times New Roman PSMT" w:eastAsia="Calibri" w:hAnsi="Times New Roman PSMT"/>
                <w:sz w:val="20"/>
                <w:szCs w:val="20"/>
                <w:lang w:eastAsia="rw-RW"/>
              </w:rPr>
              <w:t xml:space="preserve">to analyse the causes of the Liberation War of 1990- 1994 in Rwanda. </w:t>
            </w:r>
          </w:p>
          <w:p w:rsidR="00591D86" w:rsidRDefault="00591D86" w:rsidP="00591D86">
            <w:pPr>
              <w:autoSpaceDE w:val="0"/>
              <w:autoSpaceDN w:val="0"/>
              <w:adjustRightInd w:val="0"/>
              <w:spacing w:after="0" w:line="240" w:lineRule="auto"/>
              <w:rPr>
                <w:rFonts w:ascii="Times New Roman PSMT" w:eastAsia="Calibri" w:hAnsi="Times New Roman PSMT"/>
                <w:sz w:val="20"/>
                <w:szCs w:val="20"/>
                <w:lang w:eastAsia="rw-RW"/>
              </w:rPr>
            </w:pPr>
          </w:p>
          <w:p w:rsidR="00B55459" w:rsidRPr="00591D86" w:rsidRDefault="00591D86" w:rsidP="00591D86">
            <w:pPr>
              <w:autoSpaceDE w:val="0"/>
              <w:autoSpaceDN w:val="0"/>
              <w:adjustRightInd w:val="0"/>
              <w:spacing w:after="0" w:line="240" w:lineRule="auto"/>
              <w:rPr>
                <w:rFonts w:ascii="Times New Roman PSMT" w:eastAsia="Calibri" w:hAnsi="Times New Roman PSMT"/>
                <w:sz w:val="20"/>
                <w:szCs w:val="20"/>
                <w:lang w:eastAsia="rw-RW"/>
              </w:rPr>
            </w:pPr>
            <w:r>
              <w:rPr>
                <w:rFonts w:ascii="Times New Roman PSMT" w:eastAsia="Calibri" w:hAnsi="Times New Roman PSMT"/>
                <w:sz w:val="20"/>
                <w:szCs w:val="20"/>
                <w:lang w:eastAsia="rw-RW"/>
              </w:rPr>
              <w:t>.</w:t>
            </w:r>
            <w:r w:rsidRPr="00591D86">
              <w:rPr>
                <w:rFonts w:ascii="Times New Roman" w:eastAsia="Times New Roman" w:hAnsi="Times New Roman"/>
                <w:color w:val="000000"/>
                <w:kern w:val="2"/>
                <w:sz w:val="20"/>
                <w:szCs w:val="20"/>
                <w:lang w:eastAsia="ja-JP"/>
              </w:rPr>
              <w:t>Write explanation on their notebooks</w:t>
            </w:r>
          </w:p>
          <w:p w:rsidR="00591D86" w:rsidRPr="004906E5" w:rsidRDefault="00591D86" w:rsidP="00591D86">
            <w:pPr>
              <w:autoSpaceDE w:val="0"/>
              <w:autoSpaceDN w:val="0"/>
              <w:adjustRightInd w:val="0"/>
              <w:spacing w:after="0" w:line="240" w:lineRule="auto"/>
              <w:rPr>
                <w:rFonts w:ascii="Times New Roman PSMT" w:eastAsia="Calibri" w:hAnsi="Times New Roman PSMT"/>
                <w:sz w:val="20"/>
                <w:szCs w:val="20"/>
                <w:lang w:eastAsia="rw-RW"/>
              </w:rPr>
            </w:pPr>
            <w:r>
              <w:rPr>
                <w:rFonts w:ascii="Times New Roman" w:eastAsia="Times New Roman" w:hAnsi="Times New Roman"/>
                <w:color w:val="000000"/>
                <w:kern w:val="2"/>
                <w:sz w:val="20"/>
                <w:szCs w:val="20"/>
                <w:lang w:eastAsia="ja-JP"/>
              </w:rPr>
              <w:t>.</w:t>
            </w:r>
            <w:r w:rsidR="00B55459">
              <w:rPr>
                <w:rFonts w:ascii="Times New Roman" w:eastAsia="Times New Roman" w:hAnsi="Times New Roman"/>
                <w:color w:val="000000"/>
                <w:kern w:val="2"/>
                <w:sz w:val="20"/>
                <w:szCs w:val="20"/>
                <w:lang w:eastAsia="ja-JP"/>
              </w:rPr>
              <w:t>Learners present their findings.</w:t>
            </w:r>
            <w:r w:rsidRPr="004906E5">
              <w:rPr>
                <w:rFonts w:ascii="Times New Roman PSMT" w:eastAsia="Calibri" w:hAnsi="Times New Roman PSMT"/>
                <w:sz w:val="20"/>
                <w:szCs w:val="20"/>
                <w:lang w:eastAsia="rw-RW"/>
              </w:rPr>
              <w:t xml:space="preserve"> the causes of the Liberation War of 1990- 1994 in Rwanda. </w:t>
            </w:r>
          </w:p>
          <w:p w:rsidR="00591D86" w:rsidRDefault="00591D86" w:rsidP="00591D86">
            <w:pPr>
              <w:pStyle w:val="ListParagraph"/>
              <w:spacing w:after="0" w:line="240" w:lineRule="auto"/>
              <w:rPr>
                <w:rFonts w:ascii="Times New Roman" w:eastAsia="Times New Roman" w:hAnsi="Times New Roman"/>
                <w:color w:val="000000"/>
                <w:kern w:val="2"/>
                <w:sz w:val="20"/>
                <w:szCs w:val="20"/>
                <w:lang w:eastAsia="ja-JP"/>
              </w:rPr>
            </w:pPr>
          </w:p>
          <w:p w:rsidR="008C4CA6" w:rsidRDefault="008C4CA6" w:rsidP="00B55459">
            <w:pPr>
              <w:pStyle w:val="ListParagraph"/>
              <w:numPr>
                <w:ilvl w:val="0"/>
                <w:numId w:val="11"/>
              </w:numPr>
              <w:spacing w:after="0" w:line="240" w:lineRule="auto"/>
              <w:rPr>
                <w:rFonts w:ascii="Times New Roman" w:eastAsia="Times New Roman" w:hAnsi="Times New Roman"/>
                <w:color w:val="000000"/>
                <w:kern w:val="2"/>
                <w:sz w:val="20"/>
                <w:szCs w:val="20"/>
                <w:lang w:eastAsia="ja-JP"/>
              </w:rPr>
            </w:pPr>
          </w:p>
          <w:p w:rsidR="00B55459" w:rsidRPr="00B55459" w:rsidRDefault="008C4CA6" w:rsidP="00B55459">
            <w:pPr>
              <w:pStyle w:val="ListParagraph"/>
              <w:numPr>
                <w:ilvl w:val="0"/>
                <w:numId w:val="11"/>
              </w:numPr>
              <w:spacing w:after="0" w:line="240" w:lineRule="auto"/>
              <w:rPr>
                <w:rFonts w:ascii="Times New Roman" w:eastAsia="Times New Roman" w:hAnsi="Times New Roman"/>
                <w:color w:val="000000"/>
                <w:kern w:val="2"/>
                <w:sz w:val="20"/>
                <w:szCs w:val="20"/>
                <w:lang w:eastAsia="ja-JP"/>
              </w:rPr>
            </w:pPr>
            <w:r>
              <w:rPr>
                <w:rFonts w:ascii="Times New Roman" w:eastAsia="Times New Roman" w:hAnsi="Times New Roman"/>
                <w:color w:val="000000"/>
                <w:kern w:val="2"/>
                <w:sz w:val="20"/>
                <w:szCs w:val="20"/>
                <w:lang w:eastAsia="ja-JP"/>
              </w:rPr>
              <w:t>Learners shares ideas on.</w:t>
            </w:r>
            <w:r w:rsidR="00B55459">
              <w:rPr>
                <w:rFonts w:ascii="Times New Roman" w:eastAsia="Times New Roman" w:hAnsi="Times New Roman"/>
                <w:color w:val="000000"/>
                <w:kern w:val="2"/>
                <w:sz w:val="20"/>
                <w:szCs w:val="20"/>
                <w:lang w:eastAsia="ja-JP"/>
              </w:rPr>
              <w:t xml:space="preserve"> </w:t>
            </w:r>
          </w:p>
          <w:p w:rsidR="00B55459" w:rsidRDefault="00B55459" w:rsidP="00CB783E">
            <w:pPr>
              <w:spacing w:after="0" w:line="240" w:lineRule="auto"/>
              <w:rPr>
                <w:rFonts w:ascii="Times New Roman" w:eastAsia="Times New Roman" w:hAnsi="Times New Roman"/>
                <w:color w:val="000000"/>
                <w:kern w:val="2"/>
                <w:sz w:val="20"/>
                <w:szCs w:val="20"/>
                <w:lang w:eastAsia="ja-JP"/>
              </w:rPr>
            </w:pPr>
          </w:p>
          <w:p w:rsidR="00C36AE6" w:rsidRDefault="00C36AE6" w:rsidP="00C36AE6">
            <w:pPr>
              <w:pStyle w:val="Default"/>
            </w:pPr>
          </w:p>
          <w:p w:rsidR="00C36AE6" w:rsidRDefault="00C36AE6" w:rsidP="00C36AE6">
            <w:pPr>
              <w:pStyle w:val="Default"/>
              <w:rPr>
                <w:color w:val="auto"/>
                <w:sz w:val="20"/>
                <w:szCs w:val="20"/>
              </w:rPr>
            </w:pPr>
            <w:r>
              <w:rPr>
                <w:rFonts w:cs="Times New Roman"/>
                <w:b/>
                <w:bCs/>
                <w:color w:val="auto"/>
                <w:sz w:val="20"/>
                <w:szCs w:val="20"/>
              </w:rPr>
              <w:t xml:space="preserve">Causes of the liberation war of 1990 – 1994 </w:t>
            </w:r>
            <w:r>
              <w:rPr>
                <w:rFonts w:ascii="Times New Roman PSMT" w:hAnsi="Times New Roman PSMT" w:cs="Times New Roman PSMT"/>
                <w:color w:val="auto"/>
                <w:sz w:val="20"/>
                <w:szCs w:val="20"/>
              </w:rPr>
              <w:t xml:space="preserve">The causes of the Liberation War of 1990 – </w:t>
            </w:r>
          </w:p>
          <w:p w:rsidR="00C36AE6" w:rsidRPr="00C36AE6" w:rsidRDefault="00C36AE6" w:rsidP="00C36AE6">
            <w:pPr>
              <w:autoSpaceDE w:val="0"/>
              <w:autoSpaceDN w:val="0"/>
              <w:adjustRightInd w:val="0"/>
              <w:spacing w:after="0" w:line="240" w:lineRule="auto"/>
              <w:rPr>
                <w:rFonts w:ascii="Times New Roman PSMT" w:eastAsia="Calibri" w:hAnsi="Times New Roman PSMT" w:cs="Times New Roman PSMT"/>
                <w:color w:val="000000"/>
                <w:sz w:val="24"/>
                <w:szCs w:val="24"/>
                <w:lang w:eastAsia="rw-RW"/>
              </w:rPr>
            </w:pPr>
          </w:p>
          <w:p w:rsidR="00C36AE6" w:rsidRPr="00C36AE6" w:rsidRDefault="00C36AE6" w:rsidP="00C36AE6">
            <w:pPr>
              <w:autoSpaceDE w:val="0"/>
              <w:autoSpaceDN w:val="0"/>
              <w:adjustRightInd w:val="0"/>
              <w:spacing w:after="0" w:line="240" w:lineRule="auto"/>
              <w:rPr>
                <w:rFonts w:ascii="Times New Roman PSMT" w:eastAsia="Calibri" w:hAnsi="Times New Roman PSMT"/>
                <w:sz w:val="20"/>
                <w:szCs w:val="20"/>
                <w:lang w:eastAsia="rw-RW"/>
              </w:rPr>
            </w:pPr>
            <w:r w:rsidRPr="00C36AE6">
              <w:rPr>
                <w:rFonts w:ascii="Times New Roman PSMT" w:eastAsia="Calibri" w:hAnsi="Times New Roman PSMT"/>
                <w:sz w:val="20"/>
                <w:szCs w:val="20"/>
                <w:lang w:eastAsia="rw-RW"/>
              </w:rPr>
              <w:t xml:space="preserve">1994 are the long exile of Rwandan refugees and the fact that the Government of Rwanda refused them to come back to their homeland. In addition, there were ethnic and regionalism division, the intimidation and killing of political opponents and the increase of dictatorship in Rwanda which also contributed to the outbreak of the 1990 - 1994 Liberation War. </w:t>
            </w:r>
          </w:p>
          <w:p w:rsidR="00B55459" w:rsidRPr="00330EA3" w:rsidRDefault="00B55459" w:rsidP="00CB783E">
            <w:pPr>
              <w:spacing w:after="0" w:line="240" w:lineRule="auto"/>
              <w:rPr>
                <w:rFonts w:ascii="Times New Roman" w:eastAsia="Times New Roman" w:hAnsi="Times New Roman"/>
                <w:color w:val="000000"/>
                <w:kern w:val="2"/>
                <w:sz w:val="20"/>
                <w:szCs w:val="20"/>
                <w:lang w:eastAsia="ja-JP"/>
              </w:rPr>
            </w:pPr>
          </w:p>
        </w:tc>
        <w:tc>
          <w:tcPr>
            <w:tcW w:w="4037" w:type="dxa"/>
            <w:tcBorders>
              <w:top w:val="single" w:sz="4" w:space="0" w:color="auto"/>
            </w:tcBorders>
          </w:tcPr>
          <w:p w:rsidR="00330EA3" w:rsidRDefault="00B55459" w:rsidP="004719FF">
            <w:pPr>
              <w:pStyle w:val="ListParagraph"/>
              <w:numPr>
                <w:ilvl w:val="0"/>
                <w:numId w:val="12"/>
              </w:numPr>
              <w:spacing w:after="0" w:line="240" w:lineRule="auto"/>
              <w:rPr>
                <w:rFonts w:ascii="Times New Roman" w:eastAsia="Times New Roman" w:hAnsi="Times New Roman"/>
                <w:color w:val="000000"/>
                <w:sz w:val="20"/>
                <w:szCs w:val="20"/>
              </w:rPr>
            </w:pPr>
            <w:r w:rsidRPr="004719FF">
              <w:rPr>
                <w:rFonts w:ascii="Times New Roman" w:eastAsia="Times New Roman" w:hAnsi="Times New Roman"/>
                <w:color w:val="000000"/>
                <w:sz w:val="20"/>
                <w:szCs w:val="20"/>
              </w:rPr>
              <w:t xml:space="preserve">Cooperation and interpersonal skills will be developed through group </w:t>
            </w:r>
            <w:r w:rsidR="004719FF" w:rsidRPr="004719FF">
              <w:rPr>
                <w:rFonts w:ascii="Times New Roman" w:eastAsia="Times New Roman" w:hAnsi="Times New Roman"/>
                <w:color w:val="000000"/>
                <w:sz w:val="20"/>
                <w:szCs w:val="20"/>
              </w:rPr>
              <w:t>discussion.</w:t>
            </w:r>
            <w:r w:rsidRPr="004719FF">
              <w:rPr>
                <w:rFonts w:ascii="Times New Roman" w:eastAsia="Times New Roman" w:hAnsi="Times New Roman"/>
                <w:color w:val="000000"/>
                <w:sz w:val="20"/>
                <w:szCs w:val="20"/>
              </w:rPr>
              <w:t xml:space="preserve">  </w:t>
            </w:r>
          </w:p>
          <w:p w:rsidR="004719FF" w:rsidRDefault="004719FF" w:rsidP="004719FF">
            <w:pPr>
              <w:pStyle w:val="ListParagraph"/>
              <w:numPr>
                <w:ilvl w:val="0"/>
                <w:numId w:val="12"/>
              </w:num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Problem solving skills was achieved through answering a </w:t>
            </w:r>
            <w:r w:rsidR="00D0353B">
              <w:rPr>
                <w:rFonts w:ascii="Times New Roman" w:eastAsia="Times New Roman" w:hAnsi="Times New Roman"/>
                <w:color w:val="000000"/>
                <w:sz w:val="20"/>
                <w:szCs w:val="20"/>
              </w:rPr>
              <w:t>questions.</w:t>
            </w:r>
          </w:p>
          <w:p w:rsidR="004719FF" w:rsidRDefault="004719FF" w:rsidP="004719FF">
            <w:pPr>
              <w:pStyle w:val="ListParagraph"/>
              <w:numPr>
                <w:ilvl w:val="0"/>
                <w:numId w:val="12"/>
              </w:num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Lifelong </w:t>
            </w:r>
            <w:r w:rsidR="00D0353B">
              <w:rPr>
                <w:rFonts w:ascii="Times New Roman" w:eastAsia="Times New Roman" w:hAnsi="Times New Roman"/>
                <w:color w:val="000000"/>
                <w:sz w:val="20"/>
                <w:szCs w:val="20"/>
              </w:rPr>
              <w:t>learning.</w:t>
            </w:r>
          </w:p>
          <w:p w:rsidR="004719FF" w:rsidRPr="004719FF" w:rsidRDefault="004719FF" w:rsidP="004719FF">
            <w:pPr>
              <w:pStyle w:val="ListParagraph"/>
              <w:numPr>
                <w:ilvl w:val="0"/>
                <w:numId w:val="12"/>
              </w:num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Critical thinking skills was developed as they get new knowledge.</w:t>
            </w:r>
          </w:p>
          <w:p w:rsidR="004719FF" w:rsidRPr="00330EA3" w:rsidRDefault="004719FF" w:rsidP="00CB783E">
            <w:pPr>
              <w:spacing w:after="0" w:line="240" w:lineRule="auto"/>
              <w:rPr>
                <w:rFonts w:ascii="Times New Roman" w:eastAsia="Times New Roman" w:hAnsi="Times New Roman"/>
                <w:color w:val="000000"/>
                <w:sz w:val="20"/>
                <w:szCs w:val="20"/>
              </w:rPr>
            </w:pPr>
          </w:p>
        </w:tc>
      </w:tr>
      <w:tr w:rsidR="00D77CC4" w:rsidRPr="00C20BF0" w:rsidTr="00CB783E">
        <w:trPr>
          <w:trHeight w:val="1440"/>
        </w:trPr>
        <w:tc>
          <w:tcPr>
            <w:tcW w:w="1417" w:type="dxa"/>
            <w:shd w:val="clear" w:color="auto" w:fill="F2F2F2" w:themeFill="background1" w:themeFillShade="F2"/>
          </w:tcPr>
          <w:p w:rsidR="00330EA3" w:rsidRPr="00330EA3" w:rsidRDefault="00330EA3" w:rsidP="00CB783E">
            <w:pPr>
              <w:spacing w:after="0" w:line="240" w:lineRule="auto"/>
              <w:rPr>
                <w:rFonts w:ascii="Times New Roman" w:eastAsia="Times New Roman" w:hAnsi="Times New Roman"/>
                <w:b/>
                <w:noProof/>
                <w:color w:val="000000"/>
                <w:sz w:val="20"/>
                <w:szCs w:val="20"/>
              </w:rPr>
            </w:pPr>
            <w:r w:rsidRPr="00330EA3">
              <w:rPr>
                <w:rFonts w:ascii="Times New Roman" w:eastAsia="Times New Roman" w:hAnsi="Times New Roman"/>
                <w:b/>
                <w:noProof/>
                <w:color w:val="000000"/>
                <w:sz w:val="20"/>
                <w:szCs w:val="20"/>
              </w:rPr>
              <w:t>Conclusion</w:t>
            </w:r>
          </w:p>
          <w:p w:rsidR="00330EA3" w:rsidRPr="00330EA3" w:rsidRDefault="00330EA3" w:rsidP="00CB783E">
            <w:pPr>
              <w:spacing w:after="0" w:line="240" w:lineRule="auto"/>
              <w:rPr>
                <w:rFonts w:ascii="Times New Roman" w:eastAsia="Times New Roman" w:hAnsi="Times New Roman"/>
                <w:b/>
                <w:noProof/>
                <w:color w:val="000000"/>
                <w:sz w:val="20"/>
                <w:szCs w:val="20"/>
              </w:rPr>
            </w:pPr>
          </w:p>
          <w:p w:rsidR="00330EA3" w:rsidRPr="00330EA3" w:rsidRDefault="00330EA3" w:rsidP="00CB783E">
            <w:pPr>
              <w:spacing w:after="0" w:line="240" w:lineRule="auto"/>
              <w:rPr>
                <w:rFonts w:ascii="Times New Roman" w:eastAsia="Times New Roman" w:hAnsi="Times New Roman"/>
                <w:b/>
                <w:noProof/>
                <w:color w:val="000000"/>
                <w:sz w:val="20"/>
                <w:szCs w:val="20"/>
              </w:rPr>
            </w:pPr>
          </w:p>
          <w:p w:rsidR="00330EA3" w:rsidRPr="00330EA3" w:rsidRDefault="00D57471" w:rsidP="00CB783E">
            <w:pPr>
              <w:spacing w:after="0" w:line="240" w:lineRule="auto"/>
              <w:jc w:val="center"/>
              <w:rPr>
                <w:rFonts w:ascii="Times New Roman" w:eastAsia="Times New Roman" w:hAnsi="Times New Roman"/>
                <w:noProof/>
                <w:color w:val="000000"/>
                <w:sz w:val="20"/>
                <w:szCs w:val="20"/>
              </w:rPr>
            </w:pPr>
            <w:r>
              <w:rPr>
                <w:rFonts w:ascii="Times New Roman" w:eastAsia="Times New Roman" w:hAnsi="Times New Roman"/>
                <w:noProof/>
                <w:color w:val="000000"/>
                <w:sz w:val="20"/>
                <w:szCs w:val="20"/>
              </w:rPr>
              <w:t>15</w:t>
            </w:r>
            <w:r w:rsidR="00330EA3" w:rsidRPr="00330EA3">
              <w:rPr>
                <w:rFonts w:ascii="Times New Roman" w:eastAsia="Times New Roman" w:hAnsi="Times New Roman"/>
                <w:noProof/>
                <w:color w:val="000000"/>
                <w:sz w:val="20"/>
                <w:szCs w:val="20"/>
              </w:rPr>
              <w:t>… min</w:t>
            </w:r>
          </w:p>
        </w:tc>
        <w:tc>
          <w:tcPr>
            <w:tcW w:w="1931" w:type="dxa"/>
          </w:tcPr>
          <w:p w:rsidR="00F23E48" w:rsidRPr="000249E2" w:rsidRDefault="000249E2" w:rsidP="00CB783E">
            <w:pPr>
              <w:spacing w:after="0" w:line="240" w:lineRule="auto"/>
              <w:rPr>
                <w:rFonts w:ascii="Times New Roman" w:eastAsia="Times New Roman" w:hAnsi="Times New Roman"/>
                <w:color w:val="000000"/>
                <w:kern w:val="2"/>
                <w:sz w:val="20"/>
                <w:szCs w:val="20"/>
                <w:lang w:eastAsia="ja-JP"/>
              </w:rPr>
            </w:pPr>
            <w:r>
              <w:rPr>
                <w:rFonts w:ascii="Times New Roman" w:eastAsia="Times New Roman" w:hAnsi="Times New Roman"/>
                <w:color w:val="000000"/>
                <w:kern w:val="2"/>
                <w:sz w:val="20"/>
                <w:szCs w:val="20"/>
                <w:lang w:eastAsia="ja-JP"/>
              </w:rPr>
              <w:t xml:space="preserve"> </w:t>
            </w:r>
          </w:p>
          <w:p w:rsidR="00F23E48" w:rsidRDefault="00F23E48" w:rsidP="00CB783E">
            <w:pPr>
              <w:spacing w:after="0" w:line="240" w:lineRule="auto"/>
              <w:rPr>
                <w:rFonts w:ascii="Times New Roman" w:eastAsia="Times New Roman" w:hAnsi="Times New Roman"/>
                <w:color w:val="000000"/>
                <w:kern w:val="2"/>
                <w:sz w:val="20"/>
                <w:szCs w:val="20"/>
                <w:lang w:eastAsia="ja-JP"/>
              </w:rPr>
            </w:pPr>
          </w:p>
          <w:p w:rsidR="00F23E48" w:rsidRDefault="00F23E48" w:rsidP="00CB783E">
            <w:pPr>
              <w:spacing w:after="0" w:line="240" w:lineRule="auto"/>
              <w:rPr>
                <w:rFonts w:ascii="Times New Roman" w:eastAsia="Times New Roman" w:hAnsi="Times New Roman"/>
                <w:color w:val="000000"/>
                <w:kern w:val="2"/>
                <w:sz w:val="20"/>
                <w:szCs w:val="20"/>
                <w:lang w:eastAsia="ja-JP"/>
              </w:rPr>
            </w:pPr>
          </w:p>
          <w:p w:rsidR="000274EE" w:rsidRPr="00BE2B1E" w:rsidRDefault="004719FF" w:rsidP="000274EE">
            <w:pPr>
              <w:spacing w:after="0" w:line="240" w:lineRule="auto"/>
              <w:rPr>
                <w:rFonts w:ascii="Times New Roman" w:eastAsia="Times New Roman" w:hAnsi="Times New Roman" w:cs="Times New Roman"/>
                <w:color w:val="00B050"/>
                <w:kern w:val="2"/>
                <w:sz w:val="28"/>
                <w:szCs w:val="28"/>
                <w:lang w:eastAsia="ja-JP"/>
              </w:rPr>
            </w:pPr>
            <w:r>
              <w:rPr>
                <w:rFonts w:ascii="Times New Roman" w:eastAsia="Times New Roman" w:hAnsi="Times New Roman"/>
                <w:color w:val="000000"/>
                <w:kern w:val="2"/>
                <w:sz w:val="20"/>
                <w:szCs w:val="20"/>
                <w:lang w:eastAsia="ja-JP"/>
              </w:rPr>
              <w:t xml:space="preserve">  </w:t>
            </w:r>
            <w:r w:rsidR="000274EE" w:rsidRPr="000274EE">
              <w:rPr>
                <w:rFonts w:ascii="Times New Roman" w:eastAsia="Times New Roman" w:hAnsi="Times New Roman" w:cs="Times New Roman"/>
                <w:color w:val="000000"/>
                <w:kern w:val="2"/>
                <w:sz w:val="20"/>
                <w:szCs w:val="20"/>
                <w:lang w:eastAsia="ja-JP"/>
              </w:rPr>
              <w:t>Ask questions that summarize the whole body of the lesson by the use of quiz let as an ICT tools</w:t>
            </w:r>
            <w:r w:rsidR="000274EE" w:rsidRPr="00BE2B1E">
              <w:rPr>
                <w:rFonts w:ascii="Times New Roman" w:eastAsia="Times New Roman" w:hAnsi="Times New Roman" w:cs="Times New Roman"/>
                <w:color w:val="00B050"/>
                <w:kern w:val="2"/>
                <w:sz w:val="28"/>
                <w:szCs w:val="28"/>
                <w:lang w:eastAsia="ja-JP"/>
              </w:rPr>
              <w:t xml:space="preserve">, by opening the link </w:t>
            </w:r>
            <w:r w:rsidR="00BE2B1E" w:rsidRPr="00BE2B1E">
              <w:rPr>
                <w:rFonts w:ascii="Times New Roman" w:eastAsia="Times New Roman" w:hAnsi="Times New Roman" w:cs="Times New Roman"/>
                <w:color w:val="00B050"/>
                <w:kern w:val="2"/>
                <w:sz w:val="28"/>
                <w:szCs w:val="28"/>
                <w:lang w:eastAsia="ja-JP"/>
              </w:rPr>
              <w:t>you will answer the questions</w:t>
            </w:r>
          </w:p>
          <w:p w:rsidR="00BE2B1E" w:rsidRPr="00BE2B1E" w:rsidRDefault="00BE2B1E" w:rsidP="000274EE">
            <w:pPr>
              <w:spacing w:after="0" w:line="240" w:lineRule="auto"/>
              <w:rPr>
                <w:rFonts w:ascii="Times New Roman" w:eastAsia="Times New Roman" w:hAnsi="Times New Roman" w:cs="Times New Roman"/>
                <w:color w:val="00B050"/>
                <w:kern w:val="2"/>
                <w:sz w:val="28"/>
                <w:szCs w:val="28"/>
                <w:lang w:eastAsia="ja-JP"/>
              </w:rPr>
            </w:pPr>
          </w:p>
          <w:p w:rsidR="00BE2B1E" w:rsidRPr="00BE2B1E" w:rsidRDefault="00BE2B1E" w:rsidP="000274EE">
            <w:pPr>
              <w:spacing w:after="0" w:line="240" w:lineRule="auto"/>
              <w:rPr>
                <w:rFonts w:ascii="Times New Roman" w:eastAsia="Times New Roman" w:hAnsi="Times New Roman" w:cs="Times New Roman"/>
                <w:color w:val="FF0000"/>
                <w:kern w:val="2"/>
                <w:sz w:val="40"/>
                <w:szCs w:val="40"/>
                <w:lang w:eastAsia="ja-JP"/>
              </w:rPr>
            </w:pPr>
            <w:hyperlink r:id="rId8" w:history="1">
              <w:r w:rsidRPr="00BE2B1E">
                <w:rPr>
                  <w:rStyle w:val="Hyperlink"/>
                  <w:rFonts w:ascii="Times New Roman" w:eastAsia="Times New Roman" w:hAnsi="Times New Roman"/>
                  <w:color w:val="FF0000"/>
                  <w:kern w:val="2"/>
                  <w:sz w:val="40"/>
                  <w:szCs w:val="40"/>
                  <w:lang w:eastAsia="ja-JP"/>
                </w:rPr>
                <w:t>https://bit.ly/3awcIAE</w:t>
              </w:r>
            </w:hyperlink>
          </w:p>
          <w:p w:rsidR="00BE2B1E" w:rsidRDefault="00BE2B1E" w:rsidP="000274EE">
            <w:pPr>
              <w:spacing w:after="0" w:line="240" w:lineRule="auto"/>
              <w:rPr>
                <w:rFonts w:ascii="Times New Roman" w:eastAsia="Times New Roman" w:hAnsi="Times New Roman" w:cs="Times New Roman"/>
                <w:color w:val="000000"/>
                <w:kern w:val="2"/>
                <w:sz w:val="20"/>
                <w:szCs w:val="20"/>
                <w:lang w:eastAsia="ja-JP"/>
              </w:rPr>
            </w:pPr>
          </w:p>
          <w:p w:rsidR="007153A9" w:rsidRDefault="007153A9" w:rsidP="000274EE">
            <w:pPr>
              <w:spacing w:after="0" w:line="240" w:lineRule="auto"/>
              <w:rPr>
                <w:rFonts w:ascii="Times New Roman" w:eastAsia="Times New Roman" w:hAnsi="Times New Roman" w:cs="Times New Roman"/>
                <w:color w:val="000000"/>
                <w:kern w:val="2"/>
                <w:sz w:val="20"/>
                <w:szCs w:val="20"/>
                <w:lang w:eastAsia="ja-JP"/>
              </w:rPr>
            </w:pPr>
          </w:p>
          <w:p w:rsidR="007153A9" w:rsidRPr="000274EE" w:rsidRDefault="007153A9" w:rsidP="000274EE">
            <w:pPr>
              <w:spacing w:after="0" w:line="240" w:lineRule="auto"/>
              <w:rPr>
                <w:rFonts w:ascii="Times New Roman" w:eastAsia="Times New Roman" w:hAnsi="Times New Roman" w:cs="Times New Roman"/>
                <w:color w:val="000000"/>
                <w:kern w:val="2"/>
                <w:sz w:val="20"/>
                <w:szCs w:val="20"/>
                <w:lang w:eastAsia="ja-JP"/>
              </w:rPr>
            </w:pPr>
          </w:p>
          <w:p w:rsidR="00330EA3" w:rsidRPr="00330EA3" w:rsidRDefault="00330EA3" w:rsidP="00CB783E">
            <w:pPr>
              <w:spacing w:after="0" w:line="240" w:lineRule="auto"/>
              <w:rPr>
                <w:rFonts w:ascii="Times New Roman" w:eastAsia="Times New Roman" w:hAnsi="Times New Roman"/>
                <w:color w:val="000000"/>
                <w:kern w:val="2"/>
                <w:sz w:val="20"/>
                <w:szCs w:val="20"/>
                <w:lang w:eastAsia="ja-JP"/>
              </w:rPr>
            </w:pPr>
          </w:p>
        </w:tc>
        <w:tc>
          <w:tcPr>
            <w:tcW w:w="3631" w:type="dxa"/>
          </w:tcPr>
          <w:p w:rsidR="00330EA3" w:rsidRPr="00330EA3" w:rsidRDefault="006E5522" w:rsidP="00CB783E">
            <w:pPr>
              <w:spacing w:after="0" w:line="240" w:lineRule="auto"/>
              <w:rPr>
                <w:rFonts w:ascii="Times New Roman" w:eastAsia="Times New Roman" w:hAnsi="Times New Roman"/>
                <w:color w:val="000000"/>
                <w:kern w:val="2"/>
                <w:sz w:val="20"/>
                <w:szCs w:val="20"/>
                <w:lang w:eastAsia="ja-JP"/>
              </w:rPr>
            </w:pPr>
            <w:r>
              <w:rPr>
                <w:rFonts w:ascii="Times New Roman" w:eastAsia="Times New Roman" w:hAnsi="Times New Roman"/>
                <w:color w:val="000000"/>
                <w:kern w:val="2"/>
                <w:sz w:val="20"/>
                <w:szCs w:val="20"/>
                <w:lang w:eastAsia="ja-JP"/>
              </w:rPr>
              <w:t>Students play the game on the link provided by teacher  and answer the questi</w:t>
            </w:r>
            <w:bookmarkStart w:id="0" w:name="_GoBack"/>
            <w:bookmarkEnd w:id="0"/>
            <w:r>
              <w:rPr>
                <w:rFonts w:ascii="Times New Roman" w:eastAsia="Times New Roman" w:hAnsi="Times New Roman"/>
                <w:color w:val="000000"/>
                <w:kern w:val="2"/>
                <w:sz w:val="20"/>
                <w:szCs w:val="20"/>
                <w:lang w:eastAsia="ja-JP"/>
              </w:rPr>
              <w:t>on .</w:t>
            </w:r>
          </w:p>
        </w:tc>
        <w:tc>
          <w:tcPr>
            <w:tcW w:w="4037" w:type="dxa"/>
          </w:tcPr>
          <w:p w:rsidR="00330EA3" w:rsidRPr="00330EA3" w:rsidRDefault="006E5522" w:rsidP="00CB783E">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Speaking and writing skills was improved trough answering the questions. </w:t>
            </w:r>
          </w:p>
        </w:tc>
      </w:tr>
      <w:tr w:rsidR="00330EA3" w:rsidRPr="00C20BF0" w:rsidTr="00CB783E">
        <w:trPr>
          <w:trHeight w:val="20"/>
        </w:trPr>
        <w:tc>
          <w:tcPr>
            <w:tcW w:w="1417" w:type="dxa"/>
            <w:shd w:val="clear" w:color="auto" w:fill="F2F2F2" w:themeFill="background1" w:themeFillShade="F2"/>
          </w:tcPr>
          <w:p w:rsidR="00330EA3" w:rsidRPr="00330EA3" w:rsidRDefault="00330EA3" w:rsidP="00CB783E">
            <w:pPr>
              <w:spacing w:after="0" w:line="240" w:lineRule="auto"/>
              <w:rPr>
                <w:rFonts w:ascii="Times New Roman" w:eastAsia="Times New Roman" w:hAnsi="Times New Roman"/>
                <w:b/>
                <w:noProof/>
                <w:color w:val="000000"/>
                <w:sz w:val="20"/>
                <w:szCs w:val="20"/>
              </w:rPr>
            </w:pPr>
            <w:r w:rsidRPr="00330EA3">
              <w:rPr>
                <w:rFonts w:ascii="Times New Roman" w:eastAsia="Times New Roman" w:hAnsi="Times New Roman"/>
                <w:b/>
                <w:noProof/>
                <w:color w:val="000000"/>
                <w:sz w:val="20"/>
                <w:szCs w:val="20"/>
              </w:rPr>
              <w:t>Teacher self-evaluation</w:t>
            </w:r>
          </w:p>
        </w:tc>
        <w:tc>
          <w:tcPr>
            <w:tcW w:w="9599" w:type="dxa"/>
            <w:gridSpan w:val="3"/>
          </w:tcPr>
          <w:p w:rsidR="00330EA3" w:rsidRPr="00330EA3" w:rsidRDefault="000C26F5" w:rsidP="00CB783E">
            <w:pP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The lesson thought well. </w:t>
            </w:r>
          </w:p>
        </w:tc>
      </w:tr>
    </w:tbl>
    <w:p w:rsidR="00391DA4" w:rsidRPr="00CB783E" w:rsidRDefault="00391DA4" w:rsidP="0031042F">
      <w:pPr>
        <w:spacing w:after="0" w:line="240" w:lineRule="auto"/>
        <w:rPr>
          <w:rFonts w:ascii="Times New Roman" w:hAnsi="Times New Roman"/>
          <w:sz w:val="2"/>
          <w:szCs w:val="2"/>
          <w:lang w:val="rw-RW"/>
        </w:rPr>
      </w:pPr>
    </w:p>
    <w:sectPr w:rsidR="00391DA4" w:rsidRPr="00CB783E" w:rsidSect="00330EA3">
      <w:pgSz w:w="12240" w:h="15840"/>
      <w:pgMar w:top="45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CE6" w:rsidRDefault="00931CE6" w:rsidP="00C36AE6">
      <w:pPr>
        <w:spacing w:after="0" w:line="240" w:lineRule="auto"/>
      </w:pPr>
      <w:r>
        <w:separator/>
      </w:r>
    </w:p>
  </w:endnote>
  <w:endnote w:type="continuationSeparator" w:id="0">
    <w:p w:rsidR="00931CE6" w:rsidRDefault="00931CE6" w:rsidP="00C36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charset w:val="00"/>
    <w:family w:val="swiss"/>
    <w:pitch w:val="variable"/>
    <w:sig w:usb0="03000003" w:usb1="00000000" w:usb2="00000000" w:usb3="00000000" w:csb0="00010001"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CE6" w:rsidRDefault="00931CE6" w:rsidP="00C36AE6">
      <w:pPr>
        <w:spacing w:after="0" w:line="240" w:lineRule="auto"/>
      </w:pPr>
      <w:r>
        <w:separator/>
      </w:r>
    </w:p>
  </w:footnote>
  <w:footnote w:type="continuationSeparator" w:id="0">
    <w:p w:rsidR="00931CE6" w:rsidRDefault="00931CE6" w:rsidP="00C36A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97FB3"/>
    <w:multiLevelType w:val="hybridMultilevel"/>
    <w:tmpl w:val="B49C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6322DA"/>
    <w:multiLevelType w:val="hybridMultilevel"/>
    <w:tmpl w:val="BC8A8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238A5"/>
    <w:multiLevelType w:val="hybridMultilevel"/>
    <w:tmpl w:val="C3C4E0A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F4654"/>
    <w:multiLevelType w:val="hybridMultilevel"/>
    <w:tmpl w:val="D0BC7A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3AB05FF"/>
    <w:multiLevelType w:val="hybridMultilevel"/>
    <w:tmpl w:val="816A48EC"/>
    <w:lvl w:ilvl="0" w:tplc="A55C6860">
      <w:numFmt w:val="bullet"/>
      <w:lvlText w:val="-"/>
      <w:lvlJc w:val="left"/>
      <w:pPr>
        <w:ind w:left="1622" w:hanging="360"/>
      </w:pPr>
      <w:rPr>
        <w:rFonts w:ascii="Times New Roman" w:eastAsia="Times New Roman" w:hAnsi="Times New Roman" w:cs="Times New Roman"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5" w15:restartNumberingAfterBreak="0">
    <w:nsid w:val="45341242"/>
    <w:multiLevelType w:val="hybridMultilevel"/>
    <w:tmpl w:val="39C84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267649"/>
    <w:multiLevelType w:val="hybridMultilevel"/>
    <w:tmpl w:val="CA0EFF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C63AFC"/>
    <w:multiLevelType w:val="hybridMultilevel"/>
    <w:tmpl w:val="3412EB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A0DB4"/>
    <w:multiLevelType w:val="hybridMultilevel"/>
    <w:tmpl w:val="C51416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22A98"/>
    <w:multiLevelType w:val="multilevel"/>
    <w:tmpl w:val="93E2E82E"/>
    <w:lvl w:ilvl="0">
      <w:start w:val="1"/>
      <w:numFmt w:val="decimal"/>
      <w:lvlText w:val="%1.1"/>
      <w:lvlJc w:val="left"/>
      <w:pPr>
        <w:ind w:left="360" w:hanging="360"/>
      </w:pPr>
      <w:rPr>
        <w:rFonts w:hint="default"/>
        <w:b/>
        <w:color w:val="auto"/>
        <w:sz w:val="24"/>
        <w:szCs w:val="28"/>
      </w:rPr>
    </w:lvl>
    <w:lvl w:ilvl="1">
      <w:start w:val="1"/>
      <w:numFmt w:val="decimal"/>
      <w:pStyle w:val="Heading2"/>
      <w:lvlText w:val="%1.%2."/>
      <w:lvlJc w:val="left"/>
      <w:pPr>
        <w:ind w:left="792" w:hanging="432"/>
      </w:pPr>
      <w:rPr>
        <w:rFonts w:ascii="Cambria" w:hAnsi="Cambria" w:hint="default"/>
        <w:b/>
        <w:color w:val="auto"/>
        <w:sz w:val="28"/>
        <w:szCs w:val="24"/>
      </w:rPr>
    </w:lvl>
    <w:lvl w:ilvl="2">
      <w:start w:val="1"/>
      <w:numFmt w:val="decimal"/>
      <w:lvlText w:val="%1.%2.%3."/>
      <w:lvlJc w:val="left"/>
      <w:pPr>
        <w:ind w:left="1134" w:hanging="504"/>
      </w:pPr>
      <w:rPr>
        <w:rFonts w:ascii="Cambria" w:hAnsi="Cambria" w:hint="default"/>
        <w:b/>
        <w:color w:val="auto"/>
        <w:sz w:val="28"/>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0485A3B"/>
    <w:multiLevelType w:val="hybridMultilevel"/>
    <w:tmpl w:val="C8D2A50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DC31FE"/>
    <w:multiLevelType w:val="hybridMultilevel"/>
    <w:tmpl w:val="3B8A95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1"/>
  </w:num>
  <w:num w:numId="7">
    <w:abstractNumId w:val="6"/>
  </w:num>
  <w:num w:numId="8">
    <w:abstractNumId w:val="11"/>
  </w:num>
  <w:num w:numId="9">
    <w:abstractNumId w:val="10"/>
  </w:num>
  <w:num w:numId="10">
    <w:abstractNumId w:val="7"/>
  </w:num>
  <w:num w:numId="11">
    <w:abstractNumId w:val="2"/>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D3"/>
    <w:rsid w:val="00005E8D"/>
    <w:rsid w:val="000249E2"/>
    <w:rsid w:val="000274EE"/>
    <w:rsid w:val="00065714"/>
    <w:rsid w:val="00091808"/>
    <w:rsid w:val="000A5848"/>
    <w:rsid w:val="000C26F5"/>
    <w:rsid w:val="000D7546"/>
    <w:rsid w:val="0011489D"/>
    <w:rsid w:val="00174D0B"/>
    <w:rsid w:val="0018616F"/>
    <w:rsid w:val="001B11D5"/>
    <w:rsid w:val="001C535B"/>
    <w:rsid w:val="001D16A1"/>
    <w:rsid w:val="001E2033"/>
    <w:rsid w:val="001F163D"/>
    <w:rsid w:val="001F237B"/>
    <w:rsid w:val="00275BA1"/>
    <w:rsid w:val="00276322"/>
    <w:rsid w:val="00282270"/>
    <w:rsid w:val="002F03F0"/>
    <w:rsid w:val="0031042F"/>
    <w:rsid w:val="0031166A"/>
    <w:rsid w:val="00324E27"/>
    <w:rsid w:val="00330EA3"/>
    <w:rsid w:val="00340A0E"/>
    <w:rsid w:val="00376179"/>
    <w:rsid w:val="00391DA4"/>
    <w:rsid w:val="003B32C2"/>
    <w:rsid w:val="003D31EA"/>
    <w:rsid w:val="00431043"/>
    <w:rsid w:val="00445AD3"/>
    <w:rsid w:val="004719FF"/>
    <w:rsid w:val="0048291B"/>
    <w:rsid w:val="004906E5"/>
    <w:rsid w:val="004A116F"/>
    <w:rsid w:val="004B65D1"/>
    <w:rsid w:val="004E28B9"/>
    <w:rsid w:val="004F71D9"/>
    <w:rsid w:val="005131D2"/>
    <w:rsid w:val="00542640"/>
    <w:rsid w:val="00591D86"/>
    <w:rsid w:val="005B5EE2"/>
    <w:rsid w:val="005D726D"/>
    <w:rsid w:val="005F75EF"/>
    <w:rsid w:val="005F784B"/>
    <w:rsid w:val="00646EAF"/>
    <w:rsid w:val="00657519"/>
    <w:rsid w:val="006818DC"/>
    <w:rsid w:val="006830E4"/>
    <w:rsid w:val="006A13C6"/>
    <w:rsid w:val="006D255D"/>
    <w:rsid w:val="006D30B8"/>
    <w:rsid w:val="006E5522"/>
    <w:rsid w:val="007153A9"/>
    <w:rsid w:val="007265E7"/>
    <w:rsid w:val="007271D2"/>
    <w:rsid w:val="00730CC5"/>
    <w:rsid w:val="00736960"/>
    <w:rsid w:val="007673BA"/>
    <w:rsid w:val="00774F1D"/>
    <w:rsid w:val="007D5E4B"/>
    <w:rsid w:val="00821CD4"/>
    <w:rsid w:val="00827076"/>
    <w:rsid w:val="00861BCB"/>
    <w:rsid w:val="00867BFD"/>
    <w:rsid w:val="008C4CA6"/>
    <w:rsid w:val="008E7155"/>
    <w:rsid w:val="00926A1B"/>
    <w:rsid w:val="00931CE6"/>
    <w:rsid w:val="009D1C76"/>
    <w:rsid w:val="00A07404"/>
    <w:rsid w:val="00A37956"/>
    <w:rsid w:val="00A46761"/>
    <w:rsid w:val="00A5590A"/>
    <w:rsid w:val="00A820BF"/>
    <w:rsid w:val="00AF543C"/>
    <w:rsid w:val="00B53210"/>
    <w:rsid w:val="00B55459"/>
    <w:rsid w:val="00B7232F"/>
    <w:rsid w:val="00B801B8"/>
    <w:rsid w:val="00B8455D"/>
    <w:rsid w:val="00BE2B1E"/>
    <w:rsid w:val="00BF3D26"/>
    <w:rsid w:val="00C046B5"/>
    <w:rsid w:val="00C07011"/>
    <w:rsid w:val="00C25B40"/>
    <w:rsid w:val="00C36AE6"/>
    <w:rsid w:val="00C43F5E"/>
    <w:rsid w:val="00C65921"/>
    <w:rsid w:val="00CA372E"/>
    <w:rsid w:val="00CA3D44"/>
    <w:rsid w:val="00CB6513"/>
    <w:rsid w:val="00CB783E"/>
    <w:rsid w:val="00CF5C58"/>
    <w:rsid w:val="00D0353B"/>
    <w:rsid w:val="00D57471"/>
    <w:rsid w:val="00D73C0B"/>
    <w:rsid w:val="00D77CC4"/>
    <w:rsid w:val="00D86BEE"/>
    <w:rsid w:val="00DB5790"/>
    <w:rsid w:val="00DB6DA3"/>
    <w:rsid w:val="00E04012"/>
    <w:rsid w:val="00E23E98"/>
    <w:rsid w:val="00E505F7"/>
    <w:rsid w:val="00E53015"/>
    <w:rsid w:val="00E964D2"/>
    <w:rsid w:val="00EB6745"/>
    <w:rsid w:val="00EC5FCC"/>
    <w:rsid w:val="00ED2BC8"/>
    <w:rsid w:val="00EE341A"/>
    <w:rsid w:val="00EE64D9"/>
    <w:rsid w:val="00EF70EF"/>
    <w:rsid w:val="00F23E48"/>
    <w:rsid w:val="00F755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F929"/>
  <w15:docId w15:val="{A855855A-B0BB-4A83-9014-1AB1FA01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w-RW" w:eastAsia="rw-R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AD3"/>
    <w:pPr>
      <w:spacing w:after="200" w:line="276" w:lineRule="auto"/>
    </w:pPr>
    <w:rPr>
      <w:rFonts w:eastAsia="MS Mincho"/>
      <w:sz w:val="22"/>
      <w:szCs w:val="22"/>
      <w:lang w:val="en-US" w:eastAsia="en-US"/>
    </w:rPr>
  </w:style>
  <w:style w:type="paragraph" w:styleId="Heading2">
    <w:name w:val="heading 2"/>
    <w:basedOn w:val="Normal"/>
    <w:next w:val="Normal"/>
    <w:link w:val="Heading2Char"/>
    <w:unhideWhenUsed/>
    <w:qFormat/>
    <w:rsid w:val="001D16A1"/>
    <w:pPr>
      <w:keepNext/>
      <w:keepLines/>
      <w:numPr>
        <w:ilvl w:val="1"/>
        <w:numId w:val="1"/>
      </w:numPr>
      <w:spacing w:line="360" w:lineRule="auto"/>
      <w:outlineLvl w:val="1"/>
    </w:pPr>
    <w:rPr>
      <w:rFonts w:eastAsia="MS Gothic"/>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D16A1"/>
    <w:rPr>
      <w:rFonts w:eastAsia="MS Gothic"/>
      <w:sz w:val="28"/>
      <w:szCs w:val="24"/>
    </w:rPr>
  </w:style>
  <w:style w:type="paragraph" w:styleId="ListParagraph">
    <w:name w:val="List Paragraph"/>
    <w:basedOn w:val="Normal"/>
    <w:link w:val="ListParagraphChar"/>
    <w:uiPriority w:val="34"/>
    <w:qFormat/>
    <w:rsid w:val="00445AD3"/>
    <w:pPr>
      <w:ind w:left="720"/>
      <w:contextualSpacing/>
    </w:pPr>
  </w:style>
  <w:style w:type="table" w:styleId="TableGrid">
    <w:name w:val="Table Grid"/>
    <w:basedOn w:val="TableNormal"/>
    <w:uiPriority w:val="59"/>
    <w:rsid w:val="00445AD3"/>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30B8"/>
    <w:rPr>
      <w:rFonts w:eastAsia="MS Mincho"/>
      <w:sz w:val="22"/>
      <w:szCs w:val="22"/>
      <w:lang w:val="en-US" w:eastAsia="en-US"/>
    </w:rPr>
  </w:style>
  <w:style w:type="table" w:customStyle="1" w:styleId="TableGrid1">
    <w:name w:val="Table Grid1"/>
    <w:basedOn w:val="TableNormal"/>
    <w:uiPriority w:val="59"/>
    <w:rsid w:val="00330EA3"/>
    <w:rPr>
      <w:rFonts w:cs="DokChampa"/>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A116F"/>
    <w:rPr>
      <w:color w:val="0000FF"/>
      <w:u w:val="single"/>
    </w:rPr>
  </w:style>
  <w:style w:type="paragraph" w:customStyle="1" w:styleId="Default">
    <w:name w:val="Default"/>
    <w:rsid w:val="00CA372E"/>
    <w:pPr>
      <w:autoSpaceDE w:val="0"/>
      <w:autoSpaceDN w:val="0"/>
      <w:adjustRightInd w:val="0"/>
    </w:pPr>
    <w:rPr>
      <w:rFonts w:ascii="Times New Roman PS" w:hAnsi="Times New Roman PS" w:cs="Times New Roman PS"/>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39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awcIA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409F6-D471-43B1-AF00-7544A9464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 CPMD</dc:creator>
  <cp:lastModifiedBy>Habi</cp:lastModifiedBy>
  <cp:revision>22</cp:revision>
  <dcterms:created xsi:type="dcterms:W3CDTF">2020-08-15T17:03:00Z</dcterms:created>
  <dcterms:modified xsi:type="dcterms:W3CDTF">2020-08-16T16:28:00Z</dcterms:modified>
</cp:coreProperties>
</file>